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997"/>
      </w:tblGrid>
      <w:tr w:rsidR="00FE69AF" w:rsidTr="009B2741"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E69AF" w:rsidRPr="009B2741" w:rsidRDefault="00FC01F9" w:rsidP="009B2741">
            <w:pPr>
              <w:tabs>
                <w:tab w:val="left" w:pos="284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แบบแสดงความคิดเห็น</w:t>
            </w:r>
          </w:p>
          <w:p w:rsidR="00FE69AF" w:rsidRDefault="00FE69AF" w:rsidP="009B2741">
            <w:pPr>
              <w:tabs>
                <w:tab w:val="left" w:pos="284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74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ร่างประกาศ กสทช. เรื่อง หลักเกณฑ์และวิธีการอนุญาตประกอบกิจการโทรคมนาคม</w:t>
            </w:r>
          </w:p>
        </w:tc>
      </w:tr>
    </w:tbl>
    <w:p w:rsidR="006D2C3B" w:rsidRDefault="00062BB6" w:rsidP="00CE3209">
      <w:pPr>
        <w:tabs>
          <w:tab w:val="left" w:pos="284"/>
        </w:tabs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ข้อมูลผู้ให้ความ</w:t>
      </w:r>
      <w:r w:rsidR="00FC364A">
        <w:rPr>
          <w:rFonts w:ascii="TH SarabunPSK" w:hAnsi="TH SarabunPSK" w:cs="TH SarabunPSK" w:hint="cs"/>
          <w:b/>
          <w:bCs/>
          <w:sz w:val="32"/>
          <w:szCs w:val="32"/>
          <w:cs/>
        </w:rPr>
        <w:t>คิด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เห็น</w:t>
      </w:r>
    </w:p>
    <w:tbl>
      <w:tblPr>
        <w:tblStyle w:val="TableGrid"/>
        <w:tblW w:w="0" w:type="auto"/>
        <w:tblLook w:val="04A0"/>
      </w:tblPr>
      <w:tblGrid>
        <w:gridCol w:w="2660"/>
        <w:gridCol w:w="7337"/>
      </w:tblGrid>
      <w:tr w:rsidR="00062BB6" w:rsidTr="00062BB6">
        <w:tc>
          <w:tcPr>
            <w:tcW w:w="2660" w:type="dxa"/>
          </w:tcPr>
          <w:p w:rsidR="00062BB6" w:rsidRDefault="00062BB6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7337" w:type="dxa"/>
          </w:tcPr>
          <w:p w:rsidR="00062BB6" w:rsidRDefault="00062BB6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2BB6" w:rsidTr="00062BB6">
        <w:tc>
          <w:tcPr>
            <w:tcW w:w="2660" w:type="dxa"/>
          </w:tcPr>
          <w:p w:rsidR="00062BB6" w:rsidRDefault="00062BB6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ชื่อ/บริษัทผู้ให้ความคิดเห็น</w:t>
            </w:r>
          </w:p>
        </w:tc>
        <w:tc>
          <w:tcPr>
            <w:tcW w:w="7337" w:type="dxa"/>
          </w:tcPr>
          <w:p w:rsidR="00062BB6" w:rsidRDefault="00062BB6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2BB6" w:rsidTr="00890393">
        <w:trPr>
          <w:trHeight w:val="794"/>
        </w:trPr>
        <w:tc>
          <w:tcPr>
            <w:tcW w:w="2660" w:type="dxa"/>
          </w:tcPr>
          <w:p w:rsidR="00062BB6" w:rsidRDefault="00062BB6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337" w:type="dxa"/>
          </w:tcPr>
          <w:p w:rsidR="00062BB6" w:rsidRDefault="00062BB6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0393" w:rsidTr="00062BB6">
        <w:tc>
          <w:tcPr>
            <w:tcW w:w="2660" w:type="dxa"/>
          </w:tcPr>
          <w:p w:rsidR="00890393" w:rsidRDefault="00890393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337" w:type="dxa"/>
          </w:tcPr>
          <w:p w:rsidR="00890393" w:rsidRDefault="00890393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53E" w:rsidTr="00062BB6">
        <w:tc>
          <w:tcPr>
            <w:tcW w:w="2660" w:type="dxa"/>
          </w:tcPr>
          <w:p w:rsidR="00D5553E" w:rsidRDefault="00D5553E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7337" w:type="dxa"/>
          </w:tcPr>
          <w:p w:rsidR="00D5553E" w:rsidRDefault="00D5553E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53E" w:rsidTr="00062BB6">
        <w:tc>
          <w:tcPr>
            <w:tcW w:w="2660" w:type="dxa"/>
          </w:tcPr>
          <w:p w:rsidR="00D5553E" w:rsidRDefault="00D5553E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337" w:type="dxa"/>
          </w:tcPr>
          <w:p w:rsidR="00D5553E" w:rsidRDefault="00D5553E" w:rsidP="00062B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62BB6" w:rsidRDefault="005144A2" w:rsidP="005144A2">
      <w:pPr>
        <w:tabs>
          <w:tab w:val="left" w:pos="284"/>
        </w:tabs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96C9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ประเด็นรับฟังความคิดเห็น</w:t>
      </w:r>
    </w:p>
    <w:tbl>
      <w:tblPr>
        <w:tblStyle w:val="TableGrid"/>
        <w:tblW w:w="0" w:type="auto"/>
        <w:tblLook w:val="04A0"/>
      </w:tblPr>
      <w:tblGrid>
        <w:gridCol w:w="4998"/>
        <w:gridCol w:w="4999"/>
      </w:tblGrid>
      <w:tr w:rsidR="00216574" w:rsidTr="00FC3EC1">
        <w:trPr>
          <w:tblHeader/>
        </w:trPr>
        <w:tc>
          <w:tcPr>
            <w:tcW w:w="4998" w:type="dxa"/>
            <w:shd w:val="clear" w:color="auto" w:fill="F2DBDB" w:themeFill="accent2" w:themeFillTint="33"/>
          </w:tcPr>
          <w:p w:rsidR="00216574" w:rsidRDefault="00076811" w:rsidP="00FC3E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999" w:type="dxa"/>
            <w:shd w:val="clear" w:color="auto" w:fill="F2DBDB" w:themeFill="accent2" w:themeFillTint="33"/>
          </w:tcPr>
          <w:p w:rsidR="00216574" w:rsidRDefault="00076811" w:rsidP="00FC3E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</w:t>
            </w:r>
            <w:r w:rsidR="00FC3E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216574" w:rsidTr="00FC3EC1">
        <w:tc>
          <w:tcPr>
            <w:tcW w:w="9997" w:type="dxa"/>
            <w:gridSpan w:val="2"/>
            <w:shd w:val="clear" w:color="auto" w:fill="F2F2F2" w:themeFill="background1" w:themeFillShade="F2"/>
          </w:tcPr>
          <w:p w:rsidR="00216574" w:rsidRDefault="00FC3EC1" w:rsidP="0021657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FC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</w:tr>
      <w:tr w:rsidR="00216574" w:rsidRPr="007815BE" w:rsidTr="00FB2198">
        <w:tc>
          <w:tcPr>
            <w:tcW w:w="4998" w:type="dxa"/>
            <w:tcBorders>
              <w:bottom w:val="dotted" w:sz="4" w:space="0" w:color="auto"/>
            </w:tcBorders>
            <w:shd w:val="clear" w:color="auto" w:fill="auto"/>
          </w:tcPr>
          <w:p w:rsidR="00216574" w:rsidRPr="007815BE" w:rsidRDefault="00CE5D9F" w:rsidP="0021657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5D9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ความเหมาะสมของการกำหนดนิยาม</w:t>
            </w:r>
          </w:p>
        </w:tc>
        <w:tc>
          <w:tcPr>
            <w:tcW w:w="4999" w:type="dxa"/>
            <w:tcBorders>
              <w:bottom w:val="dotted" w:sz="4" w:space="0" w:color="auto"/>
            </w:tcBorders>
            <w:shd w:val="clear" w:color="auto" w:fill="auto"/>
          </w:tcPr>
          <w:p w:rsidR="00216574" w:rsidRDefault="00216574" w:rsidP="0021657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21657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21657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21657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21657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Pr="00D86B80" w:rsidRDefault="00D86B80" w:rsidP="0021657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EC1" w:rsidTr="00503D2C">
        <w:tc>
          <w:tcPr>
            <w:tcW w:w="9997" w:type="dxa"/>
            <w:gridSpan w:val="2"/>
            <w:shd w:val="clear" w:color="auto" w:fill="F2F2F2" w:themeFill="background1" w:themeFillShade="F2"/>
          </w:tcPr>
          <w:p w:rsidR="00FC3EC1" w:rsidRDefault="00383E39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83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83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383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หมวดทั่วไป</w:t>
            </w:r>
          </w:p>
        </w:tc>
      </w:tr>
      <w:tr w:rsidR="00FB2198" w:rsidRPr="00FB2198" w:rsidTr="000F03D9">
        <w:tc>
          <w:tcPr>
            <w:tcW w:w="4998" w:type="dxa"/>
            <w:tcBorders>
              <w:bottom w:val="dotted" w:sz="4" w:space="0" w:color="auto"/>
            </w:tcBorders>
            <w:shd w:val="clear" w:color="auto" w:fill="auto"/>
          </w:tcPr>
          <w:p w:rsidR="00FB2198" w:rsidRPr="00FB2198" w:rsidRDefault="00F5616D" w:rsidP="00F5616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E5D9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E5D9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ความเหมาะสมของการกำหนดหลักการอนุญาตประกอบกิจการโทรคมนาคม</w:t>
            </w:r>
          </w:p>
        </w:tc>
        <w:tc>
          <w:tcPr>
            <w:tcW w:w="4999" w:type="dxa"/>
            <w:tcBorders>
              <w:bottom w:val="dotted" w:sz="4" w:space="0" w:color="auto"/>
            </w:tcBorders>
            <w:shd w:val="clear" w:color="auto" w:fill="auto"/>
          </w:tcPr>
          <w:p w:rsidR="00FB2198" w:rsidRDefault="00FB2198" w:rsidP="000F03D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0F03D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0F03D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0F03D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0F03D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0F03D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Pr="00FB2198" w:rsidRDefault="00D86B80" w:rsidP="000F03D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2198" w:rsidRPr="00F5616D" w:rsidTr="000F03D9">
        <w:tc>
          <w:tcPr>
            <w:tcW w:w="4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2198" w:rsidRPr="00FB2198" w:rsidRDefault="00F5616D" w:rsidP="00F5616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E5D9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E5D9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ความเหมาะสมในการให้ใบอนุญาตประกอบกิจการโทรคมนาคมแบบที่สาม ครอบคลุมบริการที่ต้องได้รับใบอนุญาตประกอบกิจการโทรคมนาคมแบบที่หนึ่งและแบบที่สอง</w:t>
            </w:r>
          </w:p>
        </w:tc>
        <w:tc>
          <w:tcPr>
            <w:tcW w:w="49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2198" w:rsidRDefault="00FB2198" w:rsidP="00F5616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F5616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F5616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F5616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F5616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F5616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Pr="00FB2198" w:rsidRDefault="00D86B80" w:rsidP="00F5616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D9F" w:rsidRPr="00F5616D" w:rsidTr="000F03D9">
        <w:tc>
          <w:tcPr>
            <w:tcW w:w="4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5D9F" w:rsidRDefault="00CE5D9F" w:rsidP="00F5616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ความเหมาะสมในการให้ใบอนุญาตประกอบกิจการกระจายเสียงหรือโทรทัศน์ เพื่อให้บริการโครงข่ายกิจการกระจายเสียงหรือโทรทัศน์ สำหรับกิจการที่ไม่ใช้คลื่นความถี่ สามารถขอรับใบอนุญาตโทรคมนาคมที่ไม่มีโครงข่ายเป็นของตนเองได้</w:t>
            </w:r>
          </w:p>
        </w:tc>
        <w:tc>
          <w:tcPr>
            <w:tcW w:w="49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5D9F" w:rsidRDefault="00CE5D9F" w:rsidP="00F5616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F5616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F5616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F5616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F5616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F5616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Pr="00FB2198" w:rsidRDefault="00D86B80" w:rsidP="00F5616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EC1" w:rsidTr="00503D2C">
        <w:tc>
          <w:tcPr>
            <w:tcW w:w="9997" w:type="dxa"/>
            <w:gridSpan w:val="2"/>
            <w:shd w:val="clear" w:color="auto" w:fill="F2F2F2" w:themeFill="background1" w:themeFillShade="F2"/>
          </w:tcPr>
          <w:p w:rsidR="00FC3EC1" w:rsidRDefault="00C01AAD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AF3B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2 คุณสมบัติของผู้รับใบอนุญาต</w:t>
            </w:r>
          </w:p>
        </w:tc>
      </w:tr>
      <w:tr w:rsidR="00FC3EC1" w:rsidRPr="00FB2198" w:rsidTr="00EC422B"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</w:tcPr>
          <w:p w:rsidR="00FC3EC1" w:rsidRPr="00FB2198" w:rsidRDefault="00CE5D9F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ความเหมาะสมของข้อกำหนดคุณสมบัติของผู้รับใบอนุญาต</w:t>
            </w:r>
          </w:p>
        </w:tc>
        <w:tc>
          <w:tcPr>
            <w:tcW w:w="4999" w:type="dxa"/>
            <w:tcBorders>
              <w:bottom w:val="single" w:sz="4" w:space="0" w:color="auto"/>
            </w:tcBorders>
            <w:shd w:val="clear" w:color="auto" w:fill="auto"/>
          </w:tcPr>
          <w:p w:rsidR="00FC3EC1" w:rsidRDefault="00FC3EC1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Pr="00FB2198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EC1" w:rsidTr="00EC422B">
        <w:tc>
          <w:tcPr>
            <w:tcW w:w="999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3EC1" w:rsidRDefault="00C01AAD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41D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3 การขอรับใบอนุญาต และการพิจารณาคำ</w:t>
            </w:r>
            <w:bookmarkStart w:id="0" w:name="_GoBack"/>
            <w:bookmarkEnd w:id="0"/>
            <w:r w:rsidRPr="00841D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ขอรับใบอนุญาต</w:t>
            </w:r>
          </w:p>
        </w:tc>
      </w:tr>
      <w:tr w:rsidR="00533CA7" w:rsidRPr="00F67504" w:rsidTr="00EC422B"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CA7" w:rsidRPr="00FB2198" w:rsidRDefault="00CE5D9F" w:rsidP="00F6750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ความเหมาะสมของข้อกำหนดในการยื่นคำขอรับใบอนุญาต และรายการเอกสารหลักฐานและข้อมูลที่ต้องยื่นในการขอรับใบอนุญาต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CA7" w:rsidRDefault="00533CA7" w:rsidP="00F6750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F6750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F6750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F6750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F6750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F6750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Pr="00FB2198" w:rsidRDefault="00D86B80" w:rsidP="00F6750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D9F" w:rsidRPr="00F5616D" w:rsidTr="008C1031">
        <w:tc>
          <w:tcPr>
            <w:tcW w:w="4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5D9F" w:rsidRPr="00FB2198" w:rsidRDefault="00CE5D9F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ความเหมาะสมในการดำเนินการพิจารณาคำขอรับใบอนุญาตแบบอัตโนมัติ</w:t>
            </w:r>
          </w:p>
        </w:tc>
        <w:tc>
          <w:tcPr>
            <w:tcW w:w="49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5D9F" w:rsidRDefault="00CE5D9F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Pr="00D86B80" w:rsidRDefault="00D86B80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Pr="00FB2198" w:rsidRDefault="00D86B80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D9F" w:rsidRPr="00F5616D" w:rsidTr="008C1031">
        <w:tc>
          <w:tcPr>
            <w:tcW w:w="4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5D9F" w:rsidRDefault="00CE5D9F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ความเหมาะสมในการพิจารณาคำขอรับใบอนุญาตแบบทั่วไป</w:t>
            </w:r>
          </w:p>
        </w:tc>
        <w:tc>
          <w:tcPr>
            <w:tcW w:w="49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5D9F" w:rsidRDefault="00CE5D9F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Pr="00FB2198" w:rsidRDefault="00D86B80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EC1" w:rsidTr="00503D2C">
        <w:tc>
          <w:tcPr>
            <w:tcW w:w="9997" w:type="dxa"/>
            <w:gridSpan w:val="2"/>
            <w:shd w:val="clear" w:color="auto" w:fill="F2F2F2" w:themeFill="background1" w:themeFillShade="F2"/>
          </w:tcPr>
          <w:p w:rsidR="00FC3EC1" w:rsidRDefault="00C01AAD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5. หมวดที่ 4 ระยะเวลาในการอนุญาต ขอบเขต และเงื่อนไขในการอนุญาต</w:t>
            </w:r>
          </w:p>
        </w:tc>
      </w:tr>
      <w:tr w:rsidR="00FC3EC1" w:rsidRPr="00DF61C5" w:rsidTr="00FB2198">
        <w:tc>
          <w:tcPr>
            <w:tcW w:w="4998" w:type="dxa"/>
            <w:tcBorders>
              <w:bottom w:val="dotted" w:sz="4" w:space="0" w:color="auto"/>
            </w:tcBorders>
            <w:shd w:val="clear" w:color="auto" w:fill="auto"/>
          </w:tcPr>
          <w:p w:rsidR="00FC3EC1" w:rsidRPr="00FB2198" w:rsidRDefault="00CE5D9F" w:rsidP="00CE5D9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ความเหมาะสมในการกำหนดระยะเวลาในการอนุญาตประกอบกิจการโทรคมนาคมแบบที่หนึ่ง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แบบที่สอง และแบบที่สาม</w:t>
            </w:r>
          </w:p>
        </w:tc>
        <w:tc>
          <w:tcPr>
            <w:tcW w:w="4999" w:type="dxa"/>
            <w:tcBorders>
              <w:bottom w:val="dotted" w:sz="4" w:space="0" w:color="auto"/>
            </w:tcBorders>
            <w:shd w:val="clear" w:color="auto" w:fill="auto"/>
          </w:tcPr>
          <w:p w:rsidR="00FC3EC1" w:rsidRDefault="00FC3EC1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12F05" w:rsidRDefault="00E12F05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12F05" w:rsidRPr="00E12F05" w:rsidRDefault="00E12F05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Pr="00FB2198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DE7" w:rsidRPr="00DF61C5" w:rsidTr="00FB2198">
        <w:tc>
          <w:tcPr>
            <w:tcW w:w="4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0DE7" w:rsidRPr="00F9345C" w:rsidRDefault="00CE5D9F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ความเหมาะสมในข้อกำหนดการต่ออายุใบอนุญาตประกอบกิจการโทรคมนาคมแบบที่สาม</w:t>
            </w:r>
          </w:p>
        </w:tc>
        <w:tc>
          <w:tcPr>
            <w:tcW w:w="49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0DE7" w:rsidRDefault="005A0DE7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12F05" w:rsidRDefault="00E12F05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12F05" w:rsidRDefault="00E12F05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Pr="00FB2198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5C" w:rsidRPr="00DF61C5" w:rsidTr="00FB2198">
        <w:tc>
          <w:tcPr>
            <w:tcW w:w="4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9345C" w:rsidRPr="00FB2198" w:rsidRDefault="00CE5D9F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ความเหมาะสมของเงื่อนไขในการอนุญาต</w:t>
            </w:r>
          </w:p>
        </w:tc>
        <w:tc>
          <w:tcPr>
            <w:tcW w:w="49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9345C" w:rsidRDefault="00F9345C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12F05" w:rsidRDefault="00E12F05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12F05" w:rsidRDefault="00E12F05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Pr="00FB2198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45C" w:rsidRPr="00DF61C5" w:rsidTr="00FB2198">
        <w:tc>
          <w:tcPr>
            <w:tcW w:w="4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9345C" w:rsidRPr="00FB2198" w:rsidRDefault="00CE5D9F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ความเหมาะสมของเหตุในการพิจารณาให้การอนุญาตสิ้นสุดลง</w:t>
            </w:r>
          </w:p>
        </w:tc>
        <w:tc>
          <w:tcPr>
            <w:tcW w:w="49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9345C" w:rsidRDefault="00F9345C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12F05" w:rsidRDefault="00E12F05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12F05" w:rsidRDefault="00E12F05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Pr="00FB2198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EC1" w:rsidTr="00503D2C">
        <w:tc>
          <w:tcPr>
            <w:tcW w:w="9997" w:type="dxa"/>
            <w:gridSpan w:val="2"/>
            <w:shd w:val="clear" w:color="auto" w:fill="F2F2F2" w:themeFill="background1" w:themeFillShade="F2"/>
          </w:tcPr>
          <w:p w:rsidR="00FC3EC1" w:rsidRDefault="00C01AAD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6. </w:t>
            </w:r>
            <w:r w:rsidRPr="008F75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บทเฉพาะกาล</w:t>
            </w:r>
          </w:p>
        </w:tc>
      </w:tr>
      <w:tr w:rsidR="00FC3EC1" w:rsidRPr="00FB2198" w:rsidTr="00FB2198">
        <w:tc>
          <w:tcPr>
            <w:tcW w:w="4998" w:type="dxa"/>
            <w:tcBorders>
              <w:bottom w:val="dotted" w:sz="4" w:space="0" w:color="auto"/>
            </w:tcBorders>
            <w:shd w:val="clear" w:color="auto" w:fill="auto"/>
          </w:tcPr>
          <w:p w:rsidR="00FC3EC1" w:rsidRPr="00FB2198" w:rsidRDefault="00CE5D9F" w:rsidP="00E12F0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E5D9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ความเหมาะสมของข้อกำหนดในการคงสิทธิของผู้ขอรับใบอนุญาตและผู้รับใบอนุญาต</w:t>
            </w:r>
          </w:p>
        </w:tc>
        <w:tc>
          <w:tcPr>
            <w:tcW w:w="4999" w:type="dxa"/>
            <w:tcBorders>
              <w:bottom w:val="dotted" w:sz="4" w:space="0" w:color="auto"/>
            </w:tcBorders>
            <w:shd w:val="clear" w:color="auto" w:fill="auto"/>
          </w:tcPr>
          <w:p w:rsidR="00FC3EC1" w:rsidRDefault="00FC3EC1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F05" w:rsidRDefault="00E12F05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F05" w:rsidRPr="00FB2198" w:rsidRDefault="00E12F05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D9F" w:rsidRPr="00DF61C5" w:rsidTr="008C1031">
        <w:tc>
          <w:tcPr>
            <w:tcW w:w="4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5D9F" w:rsidRPr="00FB2198" w:rsidRDefault="00CE5D9F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ความเหมาะสมของการปรับปรุงใบอนุญาต ให้สอดคล้องตามข้อกำหนดในประกาศฉบับนี้</w:t>
            </w:r>
          </w:p>
        </w:tc>
        <w:tc>
          <w:tcPr>
            <w:tcW w:w="49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5D9F" w:rsidRDefault="00CE5D9F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Pr="00FB2198" w:rsidRDefault="00D86B80" w:rsidP="008C103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EC1" w:rsidTr="00503D2C">
        <w:tc>
          <w:tcPr>
            <w:tcW w:w="9997" w:type="dxa"/>
            <w:gridSpan w:val="2"/>
            <w:shd w:val="clear" w:color="auto" w:fill="F2F2F2" w:themeFill="background1" w:themeFillShade="F2"/>
          </w:tcPr>
          <w:p w:rsidR="00FC3EC1" w:rsidRDefault="00F9345C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C01A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C01AAD" w:rsidRPr="0019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ก รายการเอกสารหลักฐานและข้อมูลที่ต้องยื่นในการขอรับใบอนุญาต</w:t>
            </w:r>
          </w:p>
        </w:tc>
      </w:tr>
      <w:tr w:rsidR="00FC3EC1" w:rsidRPr="00DF61C5" w:rsidTr="00FB2198">
        <w:tc>
          <w:tcPr>
            <w:tcW w:w="4998" w:type="dxa"/>
            <w:tcBorders>
              <w:bottom w:val="dotted" w:sz="4" w:space="0" w:color="auto"/>
            </w:tcBorders>
            <w:shd w:val="clear" w:color="auto" w:fill="auto"/>
          </w:tcPr>
          <w:p w:rsidR="00FC3EC1" w:rsidRPr="00FB2198" w:rsidRDefault="00CE5D9F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ความเหมาะสมของแบบคำขอรับใบอนุญาตประกอบกิจการโทรคมนาคม</w:t>
            </w:r>
          </w:p>
        </w:tc>
        <w:tc>
          <w:tcPr>
            <w:tcW w:w="4999" w:type="dxa"/>
            <w:tcBorders>
              <w:bottom w:val="dotted" w:sz="4" w:space="0" w:color="auto"/>
            </w:tcBorders>
            <w:shd w:val="clear" w:color="auto" w:fill="auto"/>
          </w:tcPr>
          <w:p w:rsidR="00FC3EC1" w:rsidRDefault="00FC3EC1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Pr="00FB2198" w:rsidRDefault="00D86B80" w:rsidP="00DF61C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EC1" w:rsidTr="00503D2C">
        <w:tc>
          <w:tcPr>
            <w:tcW w:w="9997" w:type="dxa"/>
            <w:gridSpan w:val="2"/>
            <w:shd w:val="clear" w:color="auto" w:fill="F2F2F2" w:themeFill="background1" w:themeFillShade="F2"/>
          </w:tcPr>
          <w:p w:rsidR="00FC3EC1" w:rsidRDefault="001922D5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C01A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C01AAD" w:rsidRPr="00FE37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ประเด็นอื่น ๆ</w:t>
            </w:r>
          </w:p>
        </w:tc>
      </w:tr>
      <w:tr w:rsidR="00FC3EC1" w:rsidRPr="00FB2198" w:rsidTr="008619EC">
        <w:trPr>
          <w:trHeight w:val="2381"/>
        </w:trPr>
        <w:tc>
          <w:tcPr>
            <w:tcW w:w="4998" w:type="dxa"/>
            <w:tcBorders>
              <w:top w:val="dotted" w:sz="4" w:space="0" w:color="auto"/>
            </w:tcBorders>
          </w:tcPr>
          <w:p w:rsidR="00FC3EC1" w:rsidRPr="00FB2198" w:rsidRDefault="00475A14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ความเหมาะสมในการกำหนดอายุการใช้งานใบอนุญาตประกอบกิจการโทรคมนาคมแบบที่หนึ่ง และแบบที่สอง</w:t>
            </w:r>
          </w:p>
        </w:tc>
        <w:tc>
          <w:tcPr>
            <w:tcW w:w="4999" w:type="dxa"/>
            <w:tcBorders>
              <w:top w:val="dotted" w:sz="4" w:space="0" w:color="auto"/>
            </w:tcBorders>
          </w:tcPr>
          <w:p w:rsidR="00FC3EC1" w:rsidRDefault="00FC3EC1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B80" w:rsidRDefault="00D86B80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F05" w:rsidRPr="00FB2198" w:rsidRDefault="00E12F05" w:rsidP="00503D2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380C" w:rsidRDefault="001E380C" w:rsidP="00216574">
      <w:pPr>
        <w:tabs>
          <w:tab w:val="left" w:pos="284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E380C" w:rsidSect="006D2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E13" w:rsidRDefault="002A6E13" w:rsidP="006C4256">
      <w:pPr>
        <w:spacing w:after="0" w:line="240" w:lineRule="auto"/>
      </w:pPr>
      <w:r>
        <w:separator/>
      </w:r>
    </w:p>
  </w:endnote>
  <w:endnote w:type="continuationSeparator" w:id="1">
    <w:p w:rsidR="002A6E13" w:rsidRDefault="002A6E13" w:rsidP="006C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02" w:rsidRDefault="00D104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DA" w:rsidRPr="001A3D20" w:rsidRDefault="00C32B32" w:rsidP="00D10402">
    <w:pPr>
      <w:pStyle w:val="Footer"/>
      <w:tabs>
        <w:tab w:val="clear" w:pos="4680"/>
        <w:tab w:val="clear" w:pos="9360"/>
      </w:tabs>
      <w:jc w:val="right"/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noProof/>
        <w:color w:val="7F7F7F"/>
        <w:spacing w:val="60"/>
        <w:sz w:val="31"/>
        <w:szCs w:val="31"/>
      </w:rPr>
      <w:drawing>
        <wp:inline distT="0" distB="0" distL="0" distR="0">
          <wp:extent cx="1514475" cy="152400"/>
          <wp:effectExtent l="19050" t="0" r="9525" b="0"/>
          <wp:docPr id="3" name="Picture 3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โทรคมนาคม_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  <w:cs/>
      </w:rPr>
      <w:tab/>
    </w:r>
    <w:r w:rsidRPr="001A3D20">
      <w:rPr>
        <w:rFonts w:ascii="TH SarabunPSK" w:hAnsi="TH SarabunPSK" w:cs="TH SarabunPSK"/>
        <w:color w:val="7F7F7F"/>
        <w:spacing w:val="60"/>
        <w:sz w:val="31"/>
        <w:szCs w:val="31"/>
        <w:cs/>
      </w:rPr>
      <w:t>หน้า</w:t>
    </w:r>
    <w:r w:rsidRPr="001A3D20">
      <w:rPr>
        <w:rFonts w:ascii="TH SarabunPSK" w:hAnsi="TH SarabunPSK" w:cs="TH SarabunPSK"/>
        <w:sz w:val="31"/>
        <w:szCs w:val="31"/>
      </w:rPr>
      <w:t xml:space="preserve"> | </w:t>
    </w:r>
    <w:r w:rsidR="00576509" w:rsidRPr="001A3D20">
      <w:rPr>
        <w:rFonts w:ascii="TH SarabunPSK" w:hAnsi="TH SarabunPSK" w:cs="TH SarabunPSK"/>
        <w:sz w:val="31"/>
        <w:szCs w:val="31"/>
        <w:cs/>
      </w:rPr>
      <w:fldChar w:fldCharType="begin"/>
    </w:r>
    <w:r w:rsidRPr="001A3D20">
      <w:rPr>
        <w:rFonts w:ascii="TH SarabunPSK" w:hAnsi="TH SarabunPSK" w:cs="TH SarabunPSK"/>
        <w:sz w:val="31"/>
        <w:szCs w:val="31"/>
      </w:rPr>
      <w:instrText xml:space="preserve"> PAGE   \* MERGEFORMAT </w:instrText>
    </w:r>
    <w:r w:rsidR="00576509" w:rsidRPr="001A3D20">
      <w:rPr>
        <w:rFonts w:ascii="TH SarabunPSK" w:hAnsi="TH SarabunPSK" w:cs="TH SarabunPSK"/>
        <w:sz w:val="31"/>
        <w:szCs w:val="31"/>
        <w:cs/>
      </w:rPr>
      <w:fldChar w:fldCharType="separate"/>
    </w:r>
    <w:r w:rsidR="00E12F05" w:rsidRPr="00E12F05">
      <w:rPr>
        <w:rFonts w:ascii="TH SarabunPSK" w:hAnsi="TH SarabunPSK" w:cs="TH SarabunPSK"/>
        <w:b/>
        <w:noProof/>
        <w:sz w:val="31"/>
        <w:szCs w:val="31"/>
      </w:rPr>
      <w:t>3</w:t>
    </w:r>
    <w:r w:rsidR="00576509" w:rsidRPr="001A3D20">
      <w:rPr>
        <w:rFonts w:ascii="TH SarabunPSK" w:hAnsi="TH SarabunPSK" w:cs="TH SarabunPSK"/>
        <w:sz w:val="31"/>
        <w:szCs w:val="31"/>
        <w: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02" w:rsidRDefault="00D104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E13" w:rsidRDefault="002A6E13" w:rsidP="006C4256">
      <w:pPr>
        <w:spacing w:after="0" w:line="240" w:lineRule="auto"/>
      </w:pPr>
      <w:r>
        <w:separator/>
      </w:r>
    </w:p>
  </w:footnote>
  <w:footnote w:type="continuationSeparator" w:id="1">
    <w:p w:rsidR="002A6E13" w:rsidRDefault="002A6E13" w:rsidP="006C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02" w:rsidRDefault="00D104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02" w:rsidRDefault="00D104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02" w:rsidRDefault="00D104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8F5"/>
    <w:multiLevelType w:val="hybridMultilevel"/>
    <w:tmpl w:val="D130C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C417A"/>
    <w:multiLevelType w:val="hybridMultilevel"/>
    <w:tmpl w:val="E164506C"/>
    <w:lvl w:ilvl="0" w:tplc="434E9386">
      <w:numFmt w:val="bullet"/>
      <w:lvlText w:val=""/>
      <w:lvlJc w:val="left"/>
      <w:pPr>
        <w:ind w:left="720" w:hanging="360"/>
      </w:pPr>
      <w:rPr>
        <w:rFonts w:ascii="Wingdings 2" w:eastAsia="Times New Roman" w:hAnsi="Wingdings 2" w:cs="TH SarabunPSK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601B3"/>
    <w:multiLevelType w:val="hybridMultilevel"/>
    <w:tmpl w:val="0BCA9136"/>
    <w:lvl w:ilvl="0" w:tplc="7B2224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D2AEF"/>
    <w:rsid w:val="0002739D"/>
    <w:rsid w:val="00062BB6"/>
    <w:rsid w:val="00076811"/>
    <w:rsid w:val="00095A1A"/>
    <w:rsid w:val="000A755E"/>
    <w:rsid w:val="000C1EAE"/>
    <w:rsid w:val="00107E89"/>
    <w:rsid w:val="001922D5"/>
    <w:rsid w:val="001B7EFD"/>
    <w:rsid w:val="001E380C"/>
    <w:rsid w:val="00211F2D"/>
    <w:rsid w:val="00216574"/>
    <w:rsid w:val="002A6E13"/>
    <w:rsid w:val="002C7FD9"/>
    <w:rsid w:val="002D0AB7"/>
    <w:rsid w:val="002F415F"/>
    <w:rsid w:val="003046EF"/>
    <w:rsid w:val="003310A8"/>
    <w:rsid w:val="00383E39"/>
    <w:rsid w:val="004432BD"/>
    <w:rsid w:val="00475A14"/>
    <w:rsid w:val="0048426D"/>
    <w:rsid w:val="004A01CA"/>
    <w:rsid w:val="004B5320"/>
    <w:rsid w:val="004E1543"/>
    <w:rsid w:val="004F1A79"/>
    <w:rsid w:val="004F69F8"/>
    <w:rsid w:val="00510A73"/>
    <w:rsid w:val="005144A2"/>
    <w:rsid w:val="00533CA7"/>
    <w:rsid w:val="00573D6C"/>
    <w:rsid w:val="00576509"/>
    <w:rsid w:val="005A0DE7"/>
    <w:rsid w:val="0062415A"/>
    <w:rsid w:val="0062647E"/>
    <w:rsid w:val="0064434C"/>
    <w:rsid w:val="006515B7"/>
    <w:rsid w:val="00660581"/>
    <w:rsid w:val="006A0A0F"/>
    <w:rsid w:val="006C4256"/>
    <w:rsid w:val="006D2C3B"/>
    <w:rsid w:val="006E55A4"/>
    <w:rsid w:val="00742038"/>
    <w:rsid w:val="00764237"/>
    <w:rsid w:val="007815BE"/>
    <w:rsid w:val="00785F94"/>
    <w:rsid w:val="007F2894"/>
    <w:rsid w:val="008443CC"/>
    <w:rsid w:val="00852463"/>
    <w:rsid w:val="008619EC"/>
    <w:rsid w:val="00890393"/>
    <w:rsid w:val="00896C94"/>
    <w:rsid w:val="008A0650"/>
    <w:rsid w:val="008E1C32"/>
    <w:rsid w:val="009352FE"/>
    <w:rsid w:val="00947F01"/>
    <w:rsid w:val="00993657"/>
    <w:rsid w:val="009B2741"/>
    <w:rsid w:val="009B4D18"/>
    <w:rsid w:val="009D2AEF"/>
    <w:rsid w:val="00A2450B"/>
    <w:rsid w:val="00A3707C"/>
    <w:rsid w:val="00A923E4"/>
    <w:rsid w:val="00AD0930"/>
    <w:rsid w:val="00B04D78"/>
    <w:rsid w:val="00B747BE"/>
    <w:rsid w:val="00B80DF6"/>
    <w:rsid w:val="00B823AE"/>
    <w:rsid w:val="00C01AAD"/>
    <w:rsid w:val="00C32B32"/>
    <w:rsid w:val="00CA2706"/>
    <w:rsid w:val="00CB5466"/>
    <w:rsid w:val="00CE3209"/>
    <w:rsid w:val="00CE5D9F"/>
    <w:rsid w:val="00D10402"/>
    <w:rsid w:val="00D5553E"/>
    <w:rsid w:val="00D72DB8"/>
    <w:rsid w:val="00D86B80"/>
    <w:rsid w:val="00DB39CC"/>
    <w:rsid w:val="00DF61C5"/>
    <w:rsid w:val="00E11188"/>
    <w:rsid w:val="00E12F05"/>
    <w:rsid w:val="00E425A9"/>
    <w:rsid w:val="00EB3524"/>
    <w:rsid w:val="00EC422B"/>
    <w:rsid w:val="00ED2267"/>
    <w:rsid w:val="00EE54AA"/>
    <w:rsid w:val="00F5616D"/>
    <w:rsid w:val="00F67504"/>
    <w:rsid w:val="00F9345C"/>
    <w:rsid w:val="00FB0594"/>
    <w:rsid w:val="00FB2198"/>
    <w:rsid w:val="00FC01F9"/>
    <w:rsid w:val="00FC364A"/>
    <w:rsid w:val="00FC3EC1"/>
    <w:rsid w:val="00FE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EF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D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2AEF"/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EF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32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0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402"/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06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hathaipat.k</cp:lastModifiedBy>
  <cp:revision>77</cp:revision>
  <dcterms:created xsi:type="dcterms:W3CDTF">2017-10-24T06:18:00Z</dcterms:created>
  <dcterms:modified xsi:type="dcterms:W3CDTF">2019-10-21T05:06:00Z</dcterms:modified>
</cp:coreProperties>
</file>