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C8C" w:rsidRPr="00D2183C" w:rsidRDefault="00D2183C">
      <w:pPr>
        <w:rPr>
          <w:rFonts w:asciiTheme="majorBidi" w:hAnsiTheme="majorBidi" w:cstheme="majorBidi"/>
          <w:b/>
          <w:bCs/>
          <w:color w:val="E36C0A" w:themeColor="accent6" w:themeShade="BF"/>
          <w:sz w:val="48"/>
          <w:szCs w:val="48"/>
          <w:cs/>
        </w:rPr>
      </w:pPr>
      <w:r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 xml:space="preserve">    </w:t>
      </w:r>
      <w:r w:rsidR="00154EED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ป</w:t>
      </w:r>
      <w:r w:rsidR="006A446A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 xml:space="preserve">ระกาศ </w:t>
      </w:r>
      <w:proofErr w:type="spellStart"/>
      <w:r w:rsidR="006A446A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กสทช.</w:t>
      </w:r>
      <w:proofErr w:type="spellEnd"/>
      <w:r w:rsidR="00966F46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“</w:t>
      </w:r>
      <w:r w:rsidR="00E03C8C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ห้าม</w:t>
      </w:r>
      <w:proofErr w:type="spellStart"/>
      <w:r w:rsidR="00E03C8C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ซิม</w:t>
      </w:r>
      <w:proofErr w:type="spellEnd"/>
      <w:r w:rsidR="00E03C8C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ดับ</w:t>
      </w:r>
      <w:r w:rsidR="009E0B7D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”มีผลใช้บังคับ</w:t>
      </w:r>
      <w:r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เพื่อ</w:t>
      </w:r>
      <w:r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คุ้มครองผู้</w:t>
      </w:r>
      <w:r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บริโภค</w:t>
      </w:r>
      <w:r w:rsidR="009E0B7D" w:rsidRPr="00D2183C">
        <w:rPr>
          <w:rFonts w:asciiTheme="majorBidi" w:hAnsiTheme="majorBidi" w:cstheme="majorBidi" w:hint="cs"/>
          <w:b/>
          <w:bCs/>
          <w:color w:val="E36C0A" w:themeColor="accent6" w:themeShade="BF"/>
          <w:sz w:val="48"/>
          <w:szCs w:val="48"/>
          <w:cs/>
        </w:rPr>
        <w:t>แล้ว</w:t>
      </w:r>
    </w:p>
    <w:p w:rsidR="00E03C8C" w:rsidRPr="004D0D0A" w:rsidRDefault="004D0D0A" w:rsidP="004D0D0A">
      <w:pPr>
        <w:pStyle w:val="ListParagraph"/>
        <w:numPr>
          <w:ilvl w:val="0"/>
          <w:numId w:val="16"/>
        </w:numPr>
        <w:rPr>
          <w:rFonts w:asciiTheme="majorBidi" w:hAnsiTheme="majorBidi" w:cstheme="majorBidi"/>
          <w:b/>
          <w:bCs/>
          <w:color w:val="0070C0"/>
          <w:sz w:val="48"/>
          <w:szCs w:val="48"/>
        </w:rPr>
      </w:pPr>
      <w:r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 xml:space="preserve"> </w:t>
      </w:r>
      <w:r w:rsidR="00E03C8C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>ต้อง</w:t>
      </w:r>
      <w:r w:rsidR="00154EED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 xml:space="preserve">ตั้งโจทย์ให้ถูกและมองรอบทิศ </w:t>
      </w:r>
      <w:r w:rsidR="00E03C8C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>จึงจะเห็นแสง</w:t>
      </w:r>
      <w:r w:rsidR="004A6DD6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>สว่างที่ปลายอุ</w:t>
      </w:r>
      <w:r w:rsidR="00E03C8C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>โม</w:t>
      </w:r>
      <w:r w:rsidR="004A6DD6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>ง</w:t>
      </w:r>
      <w:r w:rsidR="00E03C8C" w:rsidRPr="004D0D0A">
        <w:rPr>
          <w:rFonts w:asciiTheme="majorBidi" w:hAnsiTheme="majorBidi" w:cstheme="majorBidi" w:hint="cs"/>
          <w:b/>
          <w:bCs/>
          <w:color w:val="0070C0"/>
          <w:sz w:val="48"/>
          <w:szCs w:val="48"/>
          <w:cs/>
        </w:rPr>
        <w:t xml:space="preserve">ค์ </w:t>
      </w:r>
    </w:p>
    <w:p w:rsidR="007F740E" w:rsidRPr="007F740E" w:rsidRDefault="007F740E" w:rsidP="007F740E">
      <w:pPr>
        <w:pStyle w:val="ListParagraph"/>
        <w:ind w:left="630"/>
        <w:rPr>
          <w:rFonts w:asciiTheme="majorBidi" w:hAnsiTheme="majorBidi" w:cstheme="majorBidi"/>
          <w:b/>
          <w:bCs/>
          <w:color w:val="00B050"/>
          <w:sz w:val="36"/>
          <w:szCs w:val="36"/>
          <w:cs/>
        </w:rPr>
      </w:pPr>
      <w:r w:rsidRPr="007F740E">
        <w:rPr>
          <w:rFonts w:asciiTheme="majorBidi" w:hAnsiTheme="majorBidi" w:cstheme="majorBidi" w:hint="cs"/>
          <w:b/>
          <w:bCs/>
          <w:color w:val="7030A0"/>
          <w:sz w:val="36"/>
          <w:szCs w:val="36"/>
          <w:cs/>
        </w:rPr>
        <w:t xml:space="preserve">                                                        </w:t>
      </w:r>
      <w:r>
        <w:rPr>
          <w:rFonts w:asciiTheme="majorBidi" w:hAnsiTheme="majorBidi" w:cstheme="majorBidi" w:hint="cs"/>
          <w:b/>
          <w:bCs/>
          <w:color w:val="7030A0"/>
          <w:sz w:val="36"/>
          <w:szCs w:val="36"/>
          <w:cs/>
        </w:rPr>
        <w:t xml:space="preserve">       </w:t>
      </w:r>
      <w:r w:rsidRPr="007F740E">
        <w:rPr>
          <w:rFonts w:asciiTheme="majorBidi" w:hAnsiTheme="majorBidi" w:cstheme="majorBidi" w:hint="cs"/>
          <w:b/>
          <w:bCs/>
          <w:color w:val="7030A0"/>
          <w:sz w:val="36"/>
          <w:szCs w:val="36"/>
          <w:cs/>
        </w:rPr>
        <w:t xml:space="preserve"> </w:t>
      </w:r>
      <w:r w:rsidRPr="007F740E"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>โดย...</w:t>
      </w:r>
      <w:r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 xml:space="preserve"> </w:t>
      </w:r>
      <w:r w:rsidRPr="007F740E"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>ดร.สุทธิพล</w:t>
      </w:r>
      <w:r w:rsidRPr="007F740E">
        <w:rPr>
          <w:rFonts w:asciiTheme="majorBidi" w:hAnsiTheme="majorBidi" w:cstheme="majorBidi"/>
          <w:b/>
          <w:bCs/>
          <w:color w:val="00B050"/>
          <w:sz w:val="36"/>
          <w:szCs w:val="36"/>
        </w:rPr>
        <w:t xml:space="preserve">  </w:t>
      </w:r>
      <w:r w:rsidR="00BB7773"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 xml:space="preserve">ทวีชัยการ </w:t>
      </w:r>
      <w:proofErr w:type="spellStart"/>
      <w:r w:rsidR="00BB7773"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>กสทช.</w:t>
      </w:r>
      <w:proofErr w:type="spellEnd"/>
      <w:r w:rsidR="00BB7773"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>ด้านกฎ</w:t>
      </w:r>
      <w:r w:rsidRPr="007F740E">
        <w:rPr>
          <w:rFonts w:asciiTheme="majorBidi" w:hAnsiTheme="majorBidi" w:cstheme="majorBidi" w:hint="cs"/>
          <w:b/>
          <w:bCs/>
          <w:color w:val="00B050"/>
          <w:sz w:val="36"/>
          <w:szCs w:val="36"/>
          <w:cs/>
        </w:rPr>
        <w:t>หมาย</w:t>
      </w:r>
    </w:p>
    <w:p w:rsidR="00A9321E" w:rsidRDefault="00E03C8C" w:rsidP="007E53C5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="009668CC" w:rsidRPr="007E53C5">
        <w:rPr>
          <w:rFonts w:asciiTheme="majorBidi" w:hAnsiTheme="majorBidi" w:cstheme="majorBidi"/>
          <w:b/>
          <w:bCs/>
          <w:sz w:val="32"/>
          <w:szCs w:val="32"/>
          <w:cs/>
        </w:rPr>
        <w:t>มาถึงวัน</w:t>
      </w:r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>นี้หลายคนคงจะพอทราบแล้วว่าในวันที่ 15 กันยายน 2556 สัมปทานให้ใช้คลื่นความถี่โทรศัพท์</w:t>
      </w:r>
      <w:proofErr w:type="spellStart"/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>เค</w:t>
      </w:r>
      <w:proofErr w:type="spellEnd"/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ลื่นที่ 1800 </w:t>
      </w:r>
      <w:proofErr w:type="gramStart"/>
      <w:r w:rsidR="008F4E82" w:rsidRPr="007E53C5">
        <w:rPr>
          <w:rFonts w:asciiTheme="majorBidi" w:hAnsiTheme="majorBidi" w:cstheme="majorBidi"/>
          <w:b/>
          <w:bCs/>
          <w:sz w:val="32"/>
          <w:szCs w:val="32"/>
        </w:rPr>
        <w:t xml:space="preserve">MHz </w:t>
      </w:r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ระหว่างบริษัท </w:t>
      </w:r>
      <w:proofErr w:type="spellStart"/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>กสท</w:t>
      </w:r>
      <w:proofErr w:type="spellEnd"/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โทรคมนาคม จำกัด กับ</w:t>
      </w:r>
      <w:proofErr w:type="spellStart"/>
      <w:r w:rsidR="008F4E82" w:rsidRPr="007E53C5">
        <w:rPr>
          <w:rFonts w:asciiTheme="majorBidi" w:hAnsiTheme="majorBidi" w:cstheme="majorBidi"/>
          <w:b/>
          <w:bCs/>
          <w:sz w:val="32"/>
          <w:szCs w:val="32"/>
          <w:cs/>
        </w:rPr>
        <w:t>บริษัททรูมูฟ</w:t>
      </w:r>
      <w:proofErr w:type="spellEnd"/>
      <w:r w:rsidR="00211145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และบริษัทดิจิตอล</w:t>
      </w:r>
      <w:proofErr w:type="spellStart"/>
      <w:r w:rsidR="00211145" w:rsidRPr="007E53C5">
        <w:rPr>
          <w:rFonts w:asciiTheme="majorBidi" w:hAnsiTheme="majorBidi" w:cstheme="majorBidi"/>
          <w:b/>
          <w:bCs/>
          <w:sz w:val="32"/>
          <w:szCs w:val="32"/>
          <w:cs/>
        </w:rPr>
        <w:t>โฟน</w:t>
      </w:r>
      <w:proofErr w:type="spellEnd"/>
      <w:r w:rsidR="00211145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จะสิ้นสุดลง และตามกฎหมายปัจจุบันจะไปต่อสัมปทานไม่ได้ คลื่น 1800 </w:t>
      </w:r>
      <w:r w:rsidR="00211145" w:rsidRPr="007E53C5">
        <w:rPr>
          <w:rFonts w:asciiTheme="majorBidi" w:hAnsiTheme="majorBidi" w:cstheme="majorBidi"/>
          <w:b/>
          <w:bCs/>
          <w:sz w:val="32"/>
          <w:szCs w:val="32"/>
        </w:rPr>
        <w:t>MHz</w:t>
      </w:r>
      <w:r w:rsidR="00211145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ดังกล่าวจะต้องคืนกลับมาให้ </w:t>
      </w:r>
      <w:proofErr w:type="spellStart"/>
      <w:r w:rsidR="00211145" w:rsidRPr="007E53C5">
        <w:rPr>
          <w:rFonts w:asciiTheme="majorBidi" w:hAnsiTheme="majorBidi" w:cstheme="majorBidi"/>
          <w:b/>
          <w:bCs/>
          <w:sz w:val="32"/>
          <w:szCs w:val="32"/>
          <w:cs/>
        </w:rPr>
        <w:t>กสทช.</w:t>
      </w:r>
      <w:proofErr w:type="spellEnd"/>
      <w:proofErr w:type="gramEnd"/>
      <w:r w:rsidR="00211145" w:rsidRPr="007E53C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ตรียมการในการจัดสรรโดยการประมูลคลื่นความถี่เพื่อออกใบอนุญาตให้แก่ผู้ชนะการประมูลตามระบบกฎหมายปัจจุบัน</w:t>
      </w:r>
    </w:p>
    <w:p w:rsidR="00966F46" w:rsidRPr="002B7A80" w:rsidRDefault="00966F46" w:rsidP="007E53C5">
      <w:p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966F46">
        <w:rPr>
          <w:rFonts w:asciiTheme="majorBidi" w:hAnsiTheme="majorBidi" w:cstheme="majorBidi" w:hint="cs"/>
          <w:sz w:val="32"/>
          <w:szCs w:val="32"/>
          <w:cs/>
        </w:rPr>
        <w:t xml:space="preserve">ล่าสุด </w:t>
      </w:r>
      <w:r w:rsidR="009E0B7D" w:rsidRPr="0031141B">
        <w:rPr>
          <w:rFonts w:ascii="Angsana New" w:hAnsi="Angsana New" w:cs="Angsana New"/>
          <w:b/>
          <w:bCs/>
          <w:sz w:val="32"/>
          <w:szCs w:val="32"/>
          <w:cs/>
        </w:rPr>
        <w:t>“ประกาศคณะกรรมการกิจการกระจายเสียง กิจการโทรทัศน์ และกิจการโทรคมนาคมแห่งชาติ เรื่อง มาตรการคุ้มครองผู้ใช้บริการในกรณีสิ้นสุดการอนุญาต สัมปทาน หรือสัญญาการให</w:t>
      </w:r>
      <w:r w:rsidR="009E0B7D">
        <w:rPr>
          <w:rFonts w:ascii="Angsana New" w:hAnsi="Angsana New" w:cs="Angsana New"/>
          <w:b/>
          <w:bCs/>
          <w:sz w:val="32"/>
          <w:szCs w:val="32"/>
          <w:cs/>
        </w:rPr>
        <w:t>้บริการโทรศัพท์เคลื่อนที่ พ.ศ.</w:t>
      </w:r>
      <w:r w:rsidR="009E0B7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2556</w:t>
      </w:r>
      <w:r w:rsidR="009E0B7D" w:rsidRPr="00E90E2E">
        <w:rPr>
          <w:rFonts w:ascii="Angsana New" w:hAnsi="Angsana New" w:cs="Angsana New"/>
          <w:sz w:val="32"/>
          <w:szCs w:val="32"/>
          <w:cs/>
        </w:rPr>
        <w:t>”</w:t>
      </w:r>
      <w:r w:rsidR="009E0B7D">
        <w:rPr>
          <w:rFonts w:ascii="Angsana New" w:hAnsi="Angsana New" w:cs="Angsana New" w:hint="cs"/>
          <w:sz w:val="32"/>
          <w:szCs w:val="32"/>
          <w:cs/>
        </w:rPr>
        <w:t xml:space="preserve"> (ประกาศห้าม</w:t>
      </w:r>
      <w:proofErr w:type="spellStart"/>
      <w:r w:rsidR="009E0B7D">
        <w:rPr>
          <w:rFonts w:ascii="Angsana New" w:hAnsi="Angsana New" w:cs="Angsana New" w:hint="cs"/>
          <w:sz w:val="32"/>
          <w:szCs w:val="32"/>
          <w:cs/>
        </w:rPr>
        <w:t>ซิม</w:t>
      </w:r>
      <w:proofErr w:type="spellEnd"/>
      <w:r w:rsidR="009E0B7D">
        <w:rPr>
          <w:rFonts w:ascii="Angsana New" w:hAnsi="Angsana New" w:cs="Angsana New" w:hint="cs"/>
          <w:sz w:val="32"/>
          <w:szCs w:val="32"/>
          <w:cs/>
        </w:rPr>
        <w:t>ดับ)</w:t>
      </w:r>
      <w:r w:rsidR="009E0B7D" w:rsidRPr="00E90E2E">
        <w:rPr>
          <w:rFonts w:ascii="Angsana New" w:hAnsi="Angsana New" w:cs="Angsana New" w:hint="cs"/>
          <w:sz w:val="32"/>
          <w:szCs w:val="32"/>
          <w:cs/>
        </w:rPr>
        <w:t xml:space="preserve"> ที่ได้ผ่าน</w:t>
      </w:r>
      <w:r w:rsidR="009E0B7D">
        <w:rPr>
          <w:rFonts w:ascii="Angsana New" w:hAnsi="Angsana New" w:cs="Angsana New" w:hint="cs"/>
          <w:sz w:val="32"/>
          <w:szCs w:val="32"/>
          <w:cs/>
        </w:rPr>
        <w:t xml:space="preserve">ความเห็นชอบจากคณะกรรมการกิจการกระจายเสียง กิจการโทรทัศน์และกิจการโทรคมนาคมแห่งชาติ </w:t>
      </w:r>
      <w:r w:rsidR="009E0B7D" w:rsidRPr="00966F46">
        <w:rPr>
          <w:rFonts w:asciiTheme="majorBidi" w:hAnsiTheme="majorBidi" w:cstheme="majorBidi" w:hint="cs"/>
          <w:sz w:val="32"/>
          <w:szCs w:val="32"/>
          <w:cs/>
        </w:rPr>
        <w:t>ครั้งที่ 8/2556 เมื่อวันที่ 14 สิงหาคม 2556</w:t>
      </w:r>
      <w:r w:rsidR="002B7A80">
        <w:rPr>
          <w:rFonts w:asciiTheme="majorBidi" w:hAnsiTheme="majorBidi" w:cstheme="majorBidi" w:hint="cs"/>
          <w:sz w:val="32"/>
          <w:szCs w:val="32"/>
          <w:cs/>
        </w:rPr>
        <w:t xml:space="preserve"> ได้รับการประกาศลงในราชกิจจา</w:t>
      </w:r>
      <w:proofErr w:type="spellStart"/>
      <w:r w:rsidR="002B7A80">
        <w:rPr>
          <w:rFonts w:asciiTheme="majorBidi" w:hAnsiTheme="majorBidi" w:cstheme="majorBidi" w:hint="cs"/>
          <w:sz w:val="32"/>
          <w:szCs w:val="32"/>
          <w:cs/>
        </w:rPr>
        <w:t>นุเบกษา</w:t>
      </w:r>
      <w:proofErr w:type="spellEnd"/>
      <w:r w:rsidR="002B7A80">
        <w:rPr>
          <w:rFonts w:asciiTheme="majorBidi" w:hAnsiTheme="majorBidi" w:cstheme="majorBidi" w:hint="cs"/>
          <w:sz w:val="32"/>
          <w:szCs w:val="32"/>
          <w:cs/>
        </w:rPr>
        <w:t>และ</w:t>
      </w:r>
      <w:r w:rsidR="009E0B7D">
        <w:rPr>
          <w:rFonts w:ascii="Angsana New" w:hAnsi="Angsana New" w:cs="Angsana New" w:hint="cs"/>
          <w:sz w:val="32"/>
          <w:szCs w:val="32"/>
          <w:cs/>
        </w:rPr>
        <w:t>มีผลใช้บังคับแล้วตั้งแต่วันที่ 30 สิงหาคม 2556</w:t>
      </w:r>
      <w:r w:rsidR="002B7A80">
        <w:rPr>
          <w:rFonts w:ascii="Angsana New" w:hAnsi="Angsana New" w:cs="Angsana New" w:hint="cs"/>
          <w:sz w:val="32"/>
          <w:szCs w:val="32"/>
          <w:cs/>
        </w:rPr>
        <w:t xml:space="preserve"> ส่งผลให้ผู้ใช้บริการในระบบสัมปทานคลื่น 1800 </w:t>
      </w:r>
      <w:r w:rsidR="002B7A80">
        <w:rPr>
          <w:rFonts w:ascii="Angsana New" w:hAnsi="Angsana New" w:cs="Angsana New"/>
          <w:sz w:val="32"/>
          <w:szCs w:val="32"/>
        </w:rPr>
        <w:t>MHz</w:t>
      </w:r>
      <w:r w:rsidR="002B7A80">
        <w:rPr>
          <w:rFonts w:ascii="Angsana New" w:hAnsi="Angsana New" w:cs="Angsana New" w:hint="cs"/>
          <w:sz w:val="32"/>
          <w:szCs w:val="32"/>
          <w:cs/>
        </w:rPr>
        <w:t xml:space="preserve"> ที่จะหมดลง ไม่ต้องผวาปัญหาเรื่อง</w:t>
      </w:r>
      <w:proofErr w:type="spellStart"/>
      <w:r w:rsidR="002B7A80">
        <w:rPr>
          <w:rFonts w:ascii="Angsana New" w:hAnsi="Angsana New" w:cs="Angsana New" w:hint="cs"/>
          <w:sz w:val="32"/>
          <w:szCs w:val="32"/>
          <w:cs/>
        </w:rPr>
        <w:t>ซิม</w:t>
      </w:r>
      <w:proofErr w:type="spellEnd"/>
      <w:r w:rsidR="002B7A80">
        <w:rPr>
          <w:rFonts w:ascii="Angsana New" w:hAnsi="Angsana New" w:cs="Angsana New" w:hint="cs"/>
          <w:sz w:val="32"/>
          <w:szCs w:val="32"/>
          <w:cs/>
        </w:rPr>
        <w:t>ดับอีกต่อไป</w:t>
      </w:r>
    </w:p>
    <w:p w:rsidR="009E1D68" w:rsidRDefault="009668CC" w:rsidP="007E53C5">
      <w:pPr>
        <w:pStyle w:val="ListParagraph"/>
        <w:numPr>
          <w:ilvl w:val="0"/>
          <w:numId w:val="14"/>
        </w:numPr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คลื่น 1800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MHz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เจ้าปัญหา จัดสรรยากกว่าประมูล 2.1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>GHz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 </w:t>
      </w:r>
    </w:p>
    <w:p w:rsidR="005D2F51" w:rsidRPr="009E1D68" w:rsidRDefault="009E1D68" w:rsidP="009E1D68">
      <w:pPr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ปัญหาเรื่องคลื่น 1800 </w:t>
      </w:r>
      <w:proofErr w:type="gramStart"/>
      <w:r w:rsidR="00211145" w:rsidRPr="009E1D68">
        <w:rPr>
          <w:rFonts w:asciiTheme="majorBidi" w:hAnsiTheme="majorBidi" w:cstheme="majorBidi"/>
          <w:sz w:val="32"/>
          <w:szCs w:val="32"/>
        </w:rPr>
        <w:t>MHz</w:t>
      </w:r>
      <w:r w:rsidR="005D2F51" w:rsidRPr="009E1D68">
        <w:rPr>
          <w:rFonts w:asciiTheme="majorBidi" w:hAnsiTheme="majorBidi" w:cstheme="majorBidi"/>
          <w:sz w:val="32"/>
          <w:szCs w:val="32"/>
        </w:rPr>
        <w:t xml:space="preserve"> </w:t>
      </w:r>
      <w:r w:rsidR="005D2F51" w:rsidRPr="009E1D68">
        <w:rPr>
          <w:rFonts w:asciiTheme="majorBidi" w:hAnsiTheme="majorBidi" w:cstheme="majorBidi" w:hint="cs"/>
          <w:sz w:val="32"/>
          <w:szCs w:val="32"/>
          <w:cs/>
        </w:rPr>
        <w:t>สัมปทานจะสิ้นสุด</w:t>
      </w:r>
      <w:r w:rsidR="00EF56C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54EED" w:rsidRPr="009E1D68">
        <w:rPr>
          <w:rFonts w:asciiTheme="majorBidi" w:hAnsiTheme="majorBidi" w:cstheme="majorBidi"/>
          <w:sz w:val="32"/>
          <w:szCs w:val="32"/>
          <w:cs/>
        </w:rPr>
        <w:t>เป็นเรื่องที่ยุ่งยากกว่าเมื่อ</w:t>
      </w:r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ครั้ง </w:t>
      </w:r>
      <w:proofErr w:type="spellStart"/>
      <w:r w:rsidR="00211145" w:rsidRPr="009E1D68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proofErr w:type="gramEnd"/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 ประมูลคลื่นความถี่ย่าน 2.1 </w:t>
      </w:r>
      <w:proofErr w:type="gramStart"/>
      <w:r w:rsidR="00211145" w:rsidRPr="009E1D68">
        <w:rPr>
          <w:rFonts w:asciiTheme="majorBidi" w:hAnsiTheme="majorBidi" w:cstheme="majorBidi"/>
          <w:sz w:val="32"/>
          <w:szCs w:val="32"/>
        </w:rPr>
        <w:t xml:space="preserve">GHz </w:t>
      </w:r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 (</w:t>
      </w:r>
      <w:proofErr w:type="gramEnd"/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ประมูล 3 จี) เพราะขณะที่คลื่นย่าน 2.1 </w:t>
      </w:r>
      <w:r w:rsidR="00211145" w:rsidRPr="009E1D68">
        <w:rPr>
          <w:rFonts w:asciiTheme="majorBidi" w:hAnsiTheme="majorBidi" w:cstheme="majorBidi"/>
          <w:sz w:val="32"/>
          <w:szCs w:val="32"/>
        </w:rPr>
        <w:t xml:space="preserve">GHz </w:t>
      </w:r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เป็นคลื่นว่างไม่มีผู้ใช้งาน แต่สำหรับคลื่น 1800 </w:t>
      </w:r>
      <w:r w:rsidR="00211145" w:rsidRPr="009E1D68">
        <w:rPr>
          <w:rFonts w:asciiTheme="majorBidi" w:hAnsiTheme="majorBidi" w:cstheme="majorBidi"/>
          <w:sz w:val="32"/>
          <w:szCs w:val="32"/>
        </w:rPr>
        <w:t xml:space="preserve">MHz </w:t>
      </w:r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 เจ้าปัญหาเป็นคลื่นที่มีการใช้งาน</w:t>
      </w:r>
      <w:r w:rsidR="00154EED" w:rsidRPr="009E1D68">
        <w:rPr>
          <w:rFonts w:asciiTheme="majorBidi" w:hAnsiTheme="majorBidi" w:cstheme="majorBidi"/>
          <w:sz w:val="32"/>
          <w:szCs w:val="32"/>
          <w:cs/>
        </w:rPr>
        <w:t>อยู่</w:t>
      </w:r>
      <w:r w:rsidR="00211145" w:rsidRPr="009E1D68">
        <w:rPr>
          <w:rFonts w:asciiTheme="majorBidi" w:hAnsiTheme="majorBidi" w:cstheme="majorBidi"/>
          <w:sz w:val="32"/>
          <w:szCs w:val="32"/>
          <w:cs/>
        </w:rPr>
        <w:t xml:space="preserve"> โดยผ่านระบบสัมปทานให้บริษัทเอกชนไปดำเนินธุรกิจให้บริการโทรศัพท์เคลื่อนที่และปัจจุบันมีผู้ใช้บริการอยู่ในระบบประมาณ 17-18 ล้านราย</w:t>
      </w:r>
      <w:r w:rsidR="005D2F51" w:rsidRPr="009E1D68">
        <w:rPr>
          <w:rFonts w:asciiTheme="majorBidi" w:hAnsiTheme="majorBidi" w:cstheme="majorBidi"/>
          <w:sz w:val="32"/>
          <w:szCs w:val="32"/>
        </w:rPr>
        <w:t xml:space="preserve"> </w:t>
      </w:r>
      <w:r w:rsidR="005D2F51" w:rsidRPr="009E1D68">
        <w:rPr>
          <w:rFonts w:asciiTheme="majorBidi" w:hAnsiTheme="majorBidi" w:cstheme="majorBidi" w:hint="cs"/>
          <w:sz w:val="32"/>
          <w:szCs w:val="32"/>
          <w:cs/>
        </w:rPr>
        <w:t xml:space="preserve">และสัมปทานจะสิ้นสุดลงในวันที่ 15 กันยายน 2556 </w:t>
      </w:r>
    </w:p>
    <w:p w:rsidR="00612414" w:rsidRPr="007E53C5" w:rsidRDefault="005D2F51" w:rsidP="007E53C5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211145" w:rsidRPr="007E53C5">
        <w:rPr>
          <w:rFonts w:asciiTheme="majorBidi" w:hAnsiTheme="majorBidi" w:cstheme="majorBidi"/>
          <w:sz w:val="32"/>
          <w:szCs w:val="32"/>
          <w:cs/>
        </w:rPr>
        <w:t>ประเด็นที่ทุกฝ่ายเป็นห่วงกันมาก คือจะเยียวยาผู้ใช้บริการ</w:t>
      </w:r>
      <w:r w:rsidR="00154EED" w:rsidRPr="007E53C5">
        <w:rPr>
          <w:rFonts w:asciiTheme="majorBidi" w:hAnsiTheme="majorBidi" w:cstheme="majorBidi"/>
          <w:sz w:val="32"/>
          <w:szCs w:val="32"/>
          <w:cs/>
        </w:rPr>
        <w:t>จำนวนมหาศาล</w:t>
      </w:r>
      <w:r w:rsidR="00211145" w:rsidRPr="007E53C5">
        <w:rPr>
          <w:rFonts w:asciiTheme="majorBidi" w:hAnsiTheme="majorBidi" w:cstheme="majorBidi"/>
          <w:sz w:val="32"/>
          <w:szCs w:val="32"/>
          <w:cs/>
        </w:rPr>
        <w:t>ในระบบนี้ได้อย่างไร เพื่อไม่ให้</w:t>
      </w:r>
      <w:r w:rsidR="0053084B" w:rsidRPr="007E53C5">
        <w:rPr>
          <w:rFonts w:asciiTheme="majorBidi" w:hAnsiTheme="majorBidi" w:cstheme="majorBidi"/>
          <w:sz w:val="32"/>
          <w:szCs w:val="32"/>
          <w:cs/>
        </w:rPr>
        <w:t>ผู้ใช้บ</w:t>
      </w:r>
      <w:r>
        <w:rPr>
          <w:rFonts w:asciiTheme="majorBidi" w:hAnsiTheme="majorBidi" w:cstheme="majorBidi"/>
          <w:sz w:val="32"/>
          <w:szCs w:val="32"/>
          <w:cs/>
        </w:rPr>
        <w:t>ริการเหล่านี้ได้รับผลกระทบ หรื</w:t>
      </w:r>
      <w:r>
        <w:rPr>
          <w:rFonts w:asciiTheme="majorBidi" w:hAnsiTheme="majorBidi" w:cstheme="majorBidi" w:hint="cs"/>
          <w:sz w:val="32"/>
          <w:szCs w:val="32"/>
          <w:cs/>
        </w:rPr>
        <w:t>อ</w:t>
      </w:r>
      <w:r w:rsidR="0053084B" w:rsidRPr="007E53C5">
        <w:rPr>
          <w:rFonts w:asciiTheme="majorBidi" w:hAnsiTheme="majorBidi" w:cstheme="majorBidi"/>
          <w:sz w:val="32"/>
          <w:szCs w:val="32"/>
          <w:cs/>
        </w:rPr>
        <w:t>กระทบน้อยที่สุด เนื่องจากการสิ้นสุดสัมปทานและการ</w:t>
      </w:r>
      <w:r w:rsidR="0053084B" w:rsidRPr="007E53C5">
        <w:rPr>
          <w:rFonts w:asciiTheme="majorBidi" w:hAnsiTheme="majorBidi" w:cstheme="majorBidi"/>
          <w:sz w:val="32"/>
          <w:szCs w:val="32"/>
          <w:cs/>
        </w:rPr>
        <w:lastRenderedPageBreak/>
        <w:t>เปลี่ยนแปลงของกฎหมาย</w:t>
      </w:r>
      <w:r w:rsidR="00154EED" w:rsidRPr="007E53C5">
        <w:rPr>
          <w:rFonts w:asciiTheme="majorBidi" w:hAnsiTheme="majorBidi" w:cstheme="majorBidi"/>
          <w:sz w:val="32"/>
          <w:szCs w:val="32"/>
          <w:cs/>
        </w:rPr>
        <w:t>นั้น</w:t>
      </w:r>
      <w:r w:rsidR="0053084B" w:rsidRPr="007E53C5">
        <w:rPr>
          <w:rFonts w:asciiTheme="majorBidi" w:hAnsiTheme="majorBidi" w:cstheme="majorBidi"/>
          <w:sz w:val="32"/>
          <w:szCs w:val="32"/>
          <w:cs/>
        </w:rPr>
        <w:t>ผู้ใช้บริการเหล่านั้นไม่ได้มีส่วนรู้เห็นและ</w:t>
      </w:r>
      <w:r w:rsidR="00AF3AE2" w:rsidRPr="007E53C5">
        <w:rPr>
          <w:rFonts w:asciiTheme="majorBidi" w:hAnsiTheme="majorBidi" w:cstheme="majorBidi"/>
          <w:sz w:val="32"/>
          <w:szCs w:val="32"/>
          <w:cs/>
        </w:rPr>
        <w:t>ต้องการให้เกิดขึ้น</w:t>
      </w:r>
      <w:r w:rsidR="00154EED" w:rsidRPr="007E53C5">
        <w:rPr>
          <w:rFonts w:asciiTheme="majorBidi" w:hAnsiTheme="majorBidi" w:cstheme="majorBidi"/>
          <w:sz w:val="32"/>
          <w:szCs w:val="32"/>
          <w:cs/>
        </w:rPr>
        <w:t>เลย แต่</w:t>
      </w:r>
      <w:r w:rsidR="0053084B" w:rsidRPr="007E53C5">
        <w:rPr>
          <w:rFonts w:asciiTheme="majorBidi" w:hAnsiTheme="majorBidi" w:cstheme="majorBidi"/>
          <w:sz w:val="32"/>
          <w:szCs w:val="32"/>
          <w:cs/>
        </w:rPr>
        <w:t>สิทธิ เสรีภาพ ในการสื่อสารทางด้านโทรคมนาคมของเขาจะได้รับผลกระทบ</w:t>
      </w:r>
      <w:r w:rsidR="00154EED" w:rsidRPr="007E53C5">
        <w:rPr>
          <w:rFonts w:asciiTheme="majorBidi" w:hAnsiTheme="majorBidi" w:cstheme="majorBidi"/>
          <w:sz w:val="32"/>
          <w:szCs w:val="32"/>
          <w:cs/>
        </w:rPr>
        <w:t xml:space="preserve">โดยผลของกฎหมายนี้ </w:t>
      </w:r>
      <w:r w:rsidR="00AF3AE2" w:rsidRPr="007E53C5">
        <w:rPr>
          <w:rFonts w:asciiTheme="majorBidi" w:hAnsiTheme="majorBidi" w:cstheme="majorBidi"/>
          <w:sz w:val="32"/>
          <w:szCs w:val="32"/>
          <w:cs/>
        </w:rPr>
        <w:t xml:space="preserve">ซึ่ง </w:t>
      </w:r>
      <w:proofErr w:type="spellStart"/>
      <w:r w:rsidR="00154EED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AF3AE2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154EED" w:rsidRPr="007E53C5">
        <w:rPr>
          <w:rFonts w:asciiTheme="majorBidi" w:hAnsiTheme="majorBidi" w:cstheme="majorBidi"/>
          <w:sz w:val="32"/>
          <w:szCs w:val="32"/>
          <w:cs/>
        </w:rPr>
        <w:t>ควรจะอยู่เฉยๆ โดยปล่อยให้ปัญหา</w:t>
      </w:r>
      <w:r>
        <w:rPr>
          <w:rFonts w:asciiTheme="majorBidi" w:hAnsiTheme="majorBidi" w:cstheme="majorBidi"/>
          <w:sz w:val="32"/>
          <w:szCs w:val="32"/>
          <w:cs/>
        </w:rPr>
        <w:t>นี้เป็นภาระของผู้ประกอบการ หรือ</w:t>
      </w:r>
      <w:r w:rsidR="00154EED" w:rsidRPr="007E53C5">
        <w:rPr>
          <w:rFonts w:asciiTheme="majorBidi" w:hAnsiTheme="majorBidi" w:cstheme="majorBidi"/>
          <w:sz w:val="32"/>
          <w:szCs w:val="32"/>
          <w:cs/>
        </w:rPr>
        <w:t>ควรเข้ามากำกับดูแลเพื่อคุ้มครองสิทธิของผู้ใช้บริการเหล่านี้เพื่อให้การเปลี่ยนผ่านจากระบบสัมปทานไปสู่ระบบใบอนุญาตเป็นไปด้วยความราบรื่น</w:t>
      </w:r>
    </w:p>
    <w:p w:rsidR="009668CC" w:rsidRPr="007E53C5" w:rsidRDefault="009668CC" w:rsidP="007E53C5">
      <w:pPr>
        <w:pStyle w:val="ListParagraph"/>
        <w:numPr>
          <w:ilvl w:val="0"/>
          <w:numId w:val="14"/>
        </w:numPr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มองต่างมุม...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!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บทบาท </w:t>
      </w:r>
      <w:proofErr w:type="spellStart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กสทช.</w:t>
      </w:r>
      <w:proofErr w:type="spellEnd"/>
      <w:r w:rsidR="00B11140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ต้องคำนึงถึงประโยชน์สูงสุดของประชาชนเป็นหัวใจที่สำคัญ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 </w:t>
      </w:r>
    </w:p>
    <w:p w:rsidR="00612414" w:rsidRPr="007E53C5" w:rsidRDefault="00612414" w:rsidP="007E53C5">
      <w:pPr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sz w:val="32"/>
          <w:szCs w:val="32"/>
        </w:rPr>
        <w:tab/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ในเรื่องนี้ มีมุมมองในการแก้ปัญหาที่แตกต่างกัน ฝ่ายหนึ่งมองว่าบทบาทของ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ควรจำกัดอยู่ในกรอบของกฎหมายที่เป็นลายลักษณ์อักษร หากกฎหมายไม่ได้เขียนไว้ชัดว่า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มีอำนาจในการกำหนดมาตรการทางกฎหมายในการเยียวยาผู้ใช้บริการในช่วงเปลี่ยนผ่านจากระบบสัมปทานไปสู่ระบบใบอนุญาต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ย่อมทำได้เพียงประชาสัมพันธ์ให้ผู้ใช้บริการรับทราบ เร่งการจัดประมูลคลื่นความถี่ก่อนสัมปทานสิ้นสุด เร่งการโอนย้ายให้มากที่สุด </w:t>
      </w:r>
      <w:r w:rsidR="00D0715E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เร่งแก้ไขปรับปรุงแผนแม่บทการบริหารคลื่นความถี่ แต่หากการใช้วิธีการต่างๆ ที่เสนอมามีข้อจำกัด หรือไม่ได้ผล และยังคงมีผู้ใช้บริการค้างอยู่ในระบบ ณ วันสิ้นสุดสัมปทาน กลุ่มที่สนับสนุนแนวทางนี้ ก็มองว่า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คงไปทำอะไรมากไม่ได้ ต้องปล่อยให้ผู้บริโภครับกรรมไป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ซิม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จะดับก็ต้องดับ หาก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ไปดำเนินการอะไรก็จะเสี่ยงต่อการกระทำผิดกฎหมาย โดยเห็นว่ามาตรา 45 แห่งพระราชบัญญัติองค์กรจัดสรรคลื่นความถี่ฯ พ.ศ. 2553 บอกจะจัดสรรคลื่นความถี่ได้จะต้องกระทำโดยวิธีการประมูลเท่านั้น การไปออกมาตรการทางกฎหมายคุ้มครองผู้บริโภค</w:t>
      </w:r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>เพื่อมิให้</w:t>
      </w:r>
      <w:proofErr w:type="spellStart"/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>ซิม</w:t>
      </w:r>
      <w:proofErr w:type="spellEnd"/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>ดับ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เท่ากับเป็นการจัดสรรคลื่นความถี่โดยไม่ได้รับอนุญาต สรุปคือ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ไปออกมาตรการทางกฎหมายคุ้มครองผู้บริโภคเพื่อเยียวยาปัญหา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ซิม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>ดับไม่ได้ เพราะจะขัดกฎหมาย</w:t>
      </w:r>
    </w:p>
    <w:p w:rsidR="00612414" w:rsidRPr="007E53C5" w:rsidRDefault="00612414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ขณะที่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มองที่ประโยชน์สาธารณะเป็นหลัก และมุ่งใช้กฎหมายเพื่อให้คลื่น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ความถี่</w:t>
      </w:r>
      <w:r w:rsidR="00D0715E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ซึ่งเป็นทรัพยากรสื่อสารของชาติเป็นไปเพื่อประโยชน์สาธารณะ โดยการดำเนินงานในส่วนของการกำกับดูแลของ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นั้น ต้องคำนึงถึงประโยชน์สูงสุดของประชาชนเป็นหัวใจที่สำคัญ เมื่อประชาชนผู้ใช้บริการผู้บริสุทธิ</w:t>
      </w:r>
      <w:r w:rsidR="00D0715E" w:rsidRPr="007E53C5">
        <w:rPr>
          <w:rFonts w:asciiTheme="majorBidi" w:hAnsiTheme="majorBidi" w:cstheme="majorBidi"/>
          <w:sz w:val="32"/>
          <w:szCs w:val="32"/>
          <w:cs/>
        </w:rPr>
        <w:t>์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>ต้องเดือดร้อนจากกา</w:t>
      </w:r>
      <w:r w:rsidR="00D253FE" w:rsidRPr="007E53C5">
        <w:rPr>
          <w:rFonts w:asciiTheme="majorBidi" w:hAnsiTheme="majorBidi" w:cstheme="majorBidi"/>
          <w:sz w:val="32"/>
          <w:szCs w:val="32"/>
          <w:cs/>
        </w:rPr>
        <w:t xml:space="preserve">รเปลี่ยนผ่านซึ่งเป็นผลของกฎหมาย </w:t>
      </w:r>
      <w:proofErr w:type="spellStart"/>
      <w:r w:rsidR="00D0715E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D253FE" w:rsidRPr="007E53C5">
        <w:rPr>
          <w:rFonts w:asciiTheme="majorBidi" w:hAnsiTheme="majorBidi" w:cstheme="majorBidi"/>
          <w:sz w:val="32"/>
          <w:szCs w:val="32"/>
          <w:cs/>
        </w:rPr>
        <w:t xml:space="preserve">ในฐานะหน่วยงานกำกับดูแล </w:t>
      </w:r>
      <w:r w:rsidR="00D0715E" w:rsidRPr="007E53C5">
        <w:rPr>
          <w:rFonts w:asciiTheme="majorBidi" w:hAnsiTheme="majorBidi" w:cstheme="majorBidi"/>
          <w:sz w:val="32"/>
          <w:szCs w:val="32"/>
          <w:cs/>
        </w:rPr>
        <w:t>(</w:t>
      </w:r>
      <w:proofErr w:type="gramStart"/>
      <w:r w:rsidRPr="007E53C5">
        <w:rPr>
          <w:rFonts w:asciiTheme="majorBidi" w:eastAsia="Calibri" w:hAnsiTheme="majorBidi" w:cstheme="majorBidi"/>
          <w:sz w:val="32"/>
          <w:szCs w:val="32"/>
        </w:rPr>
        <w:t>regulator</w:t>
      </w:r>
      <w:proofErr w:type="gramEnd"/>
      <w:r w:rsidR="00D253FE" w:rsidRPr="007E53C5">
        <w:rPr>
          <w:rFonts w:asciiTheme="majorBidi" w:hAnsiTheme="majorBidi" w:cstheme="majorBidi"/>
          <w:sz w:val="32"/>
          <w:szCs w:val="32"/>
          <w:cs/>
        </w:rPr>
        <w:t>)</w:t>
      </w:r>
      <w:r w:rsidR="00D253FE" w:rsidRPr="007E53C5">
        <w:rPr>
          <w:rFonts w:asciiTheme="majorBidi" w:hAnsiTheme="majorBidi" w:cstheme="majorBidi"/>
          <w:sz w:val="32"/>
          <w:szCs w:val="32"/>
        </w:rPr>
        <w:t xml:space="preserve">   </w:t>
      </w:r>
      <w:r w:rsidR="00D253FE" w:rsidRPr="007E53C5">
        <w:rPr>
          <w:rFonts w:asciiTheme="majorBidi" w:hAnsiTheme="majorBidi" w:cstheme="majorBidi"/>
          <w:sz w:val="32"/>
          <w:szCs w:val="32"/>
          <w:cs/>
        </w:rPr>
        <w:t>คงไม่สามารถอยู่เฉยๆ โดยมองแต่เฉพาะข้อจำกัดของกฎหมาย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>ในส่วนที่เป็นลายลักษณ์อักษร แล้วบอกว่าไม่สามารถทำอะไรได้ ซึ่งถ้า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ไปดู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บทบาทของ </w:t>
      </w:r>
      <w:r w:rsidRPr="007E53C5">
        <w:rPr>
          <w:rFonts w:asciiTheme="majorBidi" w:eastAsia="Calibri" w:hAnsiTheme="majorBidi" w:cstheme="majorBidi"/>
          <w:sz w:val="32"/>
          <w:szCs w:val="32"/>
        </w:rPr>
        <w:t xml:space="preserve">regulator 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ทั่วโลก เขาก็คงจะต้องคุ้มครองไม่ให้บริการคมนาคมที่เป็นบริการสาธารณะหยุดชะงัก </w:t>
      </w:r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t xml:space="preserve">แต่ถ้า </w:t>
      </w:r>
      <w:proofErr w:type="spellStart"/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t xml:space="preserve"> ไปตั้งโจทย์โดยมองเฉพาะข้อจำกัดของกฎหมาย แล้วบอกว่าคุ้มครอง</w:t>
      </w:r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lastRenderedPageBreak/>
        <w:t xml:space="preserve">ผู้บริโภคมิให้บริการสาธารณะหยุดชะงักไม่ได้ </w:t>
      </w:r>
      <w:proofErr w:type="spellStart"/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t xml:space="preserve"> ก็คงจะถูกประณามว่าเป็น </w:t>
      </w:r>
      <w:proofErr w:type="gramStart"/>
      <w:r w:rsidRPr="007E53C5">
        <w:rPr>
          <w:rFonts w:asciiTheme="majorBidi" w:eastAsia="Calibri" w:hAnsiTheme="majorBidi" w:cstheme="majorBidi"/>
          <w:b/>
          <w:bCs/>
          <w:sz w:val="32"/>
          <w:szCs w:val="32"/>
        </w:rPr>
        <w:t>regulator</w:t>
      </w:r>
      <w:proofErr w:type="gramEnd"/>
      <w:r w:rsidRPr="007E53C5">
        <w:rPr>
          <w:rFonts w:asciiTheme="majorBidi" w:eastAsia="Calibri" w:hAnsiTheme="majorBidi" w:cstheme="majorBidi"/>
          <w:b/>
          <w:bCs/>
          <w:sz w:val="32"/>
          <w:szCs w:val="32"/>
        </w:rPr>
        <w:t xml:space="preserve"> </w:t>
      </w:r>
      <w:r w:rsidRPr="007E53C5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ที่เห็นแก่ตัวที่สุดในโลก และอาจจะถูกผู้บริโภคฟ้องร้องว่าละเว้นการปฏิบัติหน้าที่</w:t>
      </w:r>
    </w:p>
    <w:p w:rsidR="00E96C45" w:rsidRPr="007E53C5" w:rsidRDefault="00612414" w:rsidP="007E53C5">
      <w:pPr>
        <w:spacing w:after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7E53C5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นี่คือสาเหตุที่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ต้องเดินหน้าในการปกป้องประโยชน์ของผู้บริโภคที่จะได้รับผลกระทบจากสัมปทานคลื่น </w:t>
      </w:r>
      <w:r w:rsidRPr="007E53C5">
        <w:rPr>
          <w:rFonts w:asciiTheme="majorBidi" w:eastAsia="Calibri" w:hAnsiTheme="majorBidi" w:cstheme="majorBidi"/>
          <w:sz w:val="32"/>
          <w:szCs w:val="32"/>
        </w:rPr>
        <w:t xml:space="preserve">1800 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>สิ้นสุดลง โดยเมื่อพิจารณาจากทางเลือกอื่นๆ แล้ว เช่น แนวทางการปรับปรุงแผนแม่บทการบริหารคลื่นความถี่ โดยแก้ไขให้มีการยืดระยะ</w:t>
      </w:r>
      <w:r w:rsidR="00D0715E" w:rsidRPr="007E53C5">
        <w:rPr>
          <w:rFonts w:asciiTheme="majorBidi" w:hAnsiTheme="majorBidi" w:cstheme="majorBidi"/>
          <w:sz w:val="32"/>
          <w:szCs w:val="32"/>
          <w:cs/>
        </w:rPr>
        <w:t>เวลาคืนคลื่นดังกล่าวออกไป ก็จะต</w:t>
      </w:r>
      <w:r w:rsidR="00E96C45" w:rsidRPr="007E53C5">
        <w:rPr>
          <w:rFonts w:asciiTheme="majorBidi" w:hAnsiTheme="majorBidi" w:cstheme="majorBidi"/>
          <w:sz w:val="32"/>
          <w:szCs w:val="32"/>
          <w:cs/>
        </w:rPr>
        <w:t>ิ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>ดขั้นตอนที่จะต้องทำการติดตามประเมินผลให้เรียบร้อยก่อน และจะต้องพิจารณาว่ากรณีแก้ไขนี้อยู่ในเงื่อนไขที่กฎหมายเปิดช่องให้ทำได้หรือไม่ ทั้งการแก้ไขแผนแม่บทฯ เฉพาะจุดเฉพาะประเด็นจะเหมาะสมหรือไม่ และจะ</w:t>
      </w:r>
      <w:r w:rsidR="00E96C45" w:rsidRPr="007E53C5">
        <w:rPr>
          <w:rFonts w:asciiTheme="majorBidi" w:eastAsia="Calibri" w:hAnsiTheme="majorBidi" w:cstheme="majorBidi"/>
          <w:sz w:val="32"/>
          <w:szCs w:val="32"/>
          <w:cs/>
        </w:rPr>
        <w:t>สุ่มเสี่ยงว่าเป็นการเลือกปฏิบัติ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หรือไม่ ซึ่งจะมีข้อจำกัดในการดำเนินการอย่างมาก</w:t>
      </w:r>
    </w:p>
    <w:p w:rsidR="005115EC" w:rsidRPr="007E53C5" w:rsidRDefault="005115EC" w:rsidP="007E53C5">
      <w:pPr>
        <w:pStyle w:val="ListParagraph"/>
        <w:numPr>
          <w:ilvl w:val="0"/>
          <w:numId w:val="14"/>
        </w:numPr>
        <w:spacing w:after="0"/>
        <w:jc w:val="thaiDistribute"/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</w:pPr>
      <w:r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ยึดรัฐธรรมนูญเป็น</w:t>
      </w:r>
      <w:r w:rsidR="0088588E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ธงนำ - แยกปัญหาเยียวยาออกจาก</w:t>
      </w:r>
      <w:r w:rsidR="00B11140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ปัญหา</w:t>
      </w:r>
      <w:r w:rsidR="0088588E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 xml:space="preserve">การประมูลคลื่น 1800 </w:t>
      </w:r>
      <w:r w:rsidR="0088588E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</w:rPr>
        <w:t>MHz</w:t>
      </w:r>
    </w:p>
    <w:p w:rsidR="0042658C" w:rsidRPr="007E53C5" w:rsidRDefault="00E96C45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ab/>
      </w:r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>สำหรับข้อเสนอในการ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>ให้</w:t>
      </w:r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เร่งจัดประมูลคลื่นความถี่ 1800 </w:t>
      </w:r>
      <w:proofErr w:type="gramStart"/>
      <w:r w:rsidR="00612414" w:rsidRPr="007E53C5">
        <w:rPr>
          <w:rFonts w:asciiTheme="majorBidi" w:eastAsia="Calibri" w:hAnsiTheme="majorBidi" w:cstheme="majorBidi"/>
          <w:sz w:val="32"/>
          <w:szCs w:val="32"/>
        </w:rPr>
        <w:t xml:space="preserve">MHz </w:t>
      </w:r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ให้เสร็จก่อนสัมปทานสิ้นสุด ก็เป็นแนวทางที่มีผู้เห็นว่าหากประมูลได้ทันก็จะสามารถโอนย้ายลูกค้าที่อยู่ในระบบเดิมไปสู่บริษัทผู้ชนะการประมูลได้ ซึ่งฟังแล้วดูดี และทำให้หลายฝ่ายออกมาตำหนิ </w:t>
      </w:r>
      <w:proofErr w:type="spellStart"/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proofErr w:type="gramEnd"/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ว่ารู้อยู่แล้วว่าสัมปทานจะสิ้นสุดเมื่อใด ถ้าเมื่อ</w:t>
      </w:r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</w:t>
      </w:r>
      <w:proofErr w:type="spellStart"/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</w:t>
      </w:r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>เริ่มเข้ามาทำงาน</w:t>
      </w:r>
      <w:r w:rsidR="007330C1" w:rsidRPr="007E53C5">
        <w:rPr>
          <w:rFonts w:asciiTheme="majorBidi" w:eastAsia="Calibri" w:hAnsiTheme="majorBidi" w:cstheme="majorBidi"/>
          <w:sz w:val="32"/>
          <w:szCs w:val="32"/>
          <w:cs/>
        </w:rPr>
        <w:t>แล้ว</w:t>
      </w:r>
      <w:r w:rsidR="00612414" w:rsidRPr="007E53C5">
        <w:rPr>
          <w:rFonts w:asciiTheme="majorBidi" w:eastAsia="Calibri" w:hAnsiTheme="majorBidi" w:cstheme="majorBidi"/>
          <w:sz w:val="32"/>
          <w:szCs w:val="32"/>
          <w:cs/>
        </w:rPr>
        <w:t>เร่งประมูลเลย ก็จะสามารถประมูลได้ทันก่อนสัมปทานสิ้นสุด แล้วจึงกล่าวหา</w:t>
      </w:r>
      <w:r w:rsidR="00500ECC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="0042658C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42658C" w:rsidRPr="007E53C5">
        <w:rPr>
          <w:rFonts w:asciiTheme="majorBidi" w:hAnsiTheme="majorBidi" w:cstheme="majorBidi"/>
          <w:sz w:val="32"/>
          <w:szCs w:val="32"/>
          <w:cs/>
        </w:rPr>
        <w:t xml:space="preserve"> ว่า เป็นเพราะ </w:t>
      </w:r>
      <w:proofErr w:type="spellStart"/>
      <w:r w:rsidR="0042658C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42658C" w:rsidRPr="007E53C5">
        <w:rPr>
          <w:rFonts w:asciiTheme="majorBidi" w:hAnsiTheme="majorBidi" w:cstheme="majorBidi"/>
          <w:sz w:val="32"/>
          <w:szCs w:val="32"/>
          <w:cs/>
        </w:rPr>
        <w:t xml:space="preserve"> ไม่เร่งประมูล จึงต้องหันมาใช้มาตรการอื่นๆ เพื่อจับผู้บริโภคเป็นตัวประกัน</w:t>
      </w:r>
    </w:p>
    <w:p w:rsidR="0042658C" w:rsidRPr="007E53C5" w:rsidRDefault="0042658C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  <w:t>ข้อกล่าวหาดังกล่าวเกิดจากผู้วิจารณ์ไปมองกฎหมายเพียงฉบับเดียว โดยไม่ได้มองหลักการที่รัฐธรรมนูญบัญญัติ ทั้งยังขาดความเข้าใจในพัฒนาการของอุตสาหกรรมโทรคมนาคม</w:t>
      </w:r>
    </w:p>
    <w:p w:rsidR="0042658C" w:rsidRPr="007E53C5" w:rsidRDefault="0042658C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 xml:space="preserve">ขอเรียนว่า 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 xml:space="preserve"> มองถึงการแก้ไขปัญหาให้ตรงจุด โดยมองเป็นสองเรื่อง เรื่องที่หนึ่ง คือการจัดสรรคลื่นความถี่ซึ่งแม้กฎหมายจะกำหนดให้ต้องทำโดยวิธีการประมูลคลื่นความถี่ แต่ต้องไปดูที่มาตรา 47 ของรัฐธรรมนูญ ที่กำหนดให้ต้องคำนึงถึงประโยชน์สูงสุดของประชาชน ฉะนั้น การเร่งประมูลคลื่น1800 โดยไม่ได้วิเคราะห์ปัจจัยต่างๆ ให้ครบถ้วน แต่เร่งประมูลเพื่อต้องการผ่องถ่ายผู้ใช้บริการที่ค้างอยู่ในระบบเป็นหลัก จึงมิใช่การจัดสรรคลื่นความถี่ที่จะเกิดประโยชน์สูงสุดแก่ประชาชน ยิ่งในขณะนี้ การเร่งสร้างโครงข่ายเพื่อเปิดให้บริการ 3 จี เต็มรูปแบบ ก็ยังไม่เรียบร้อย ใบอนุญาต 3 จี เพิ่งออกไปยังไม่ถึงปี อุตสาหกรรมโทรคมนาคมของไทยไม่พร้อม ผู้ประกอบการไม่พร้อม เทคโนโลยีที่รองรับยังไม่สมบูรณ์ ผู้ใช้บริการยังไม่พร้อม ฯลฯ แล้วถ้า</w:t>
      </w:r>
      <w:r w:rsidR="004F7F02" w:rsidRPr="007E53C5">
        <w:rPr>
          <w:rFonts w:asciiTheme="majorBidi" w:hAnsiTheme="majorBidi" w:cstheme="majorBidi"/>
          <w:sz w:val="32"/>
          <w:szCs w:val="32"/>
          <w:cs/>
        </w:rPr>
        <w:t>ดัน</w:t>
      </w:r>
      <w:r w:rsidRPr="007E53C5">
        <w:rPr>
          <w:rFonts w:asciiTheme="majorBidi" w:hAnsiTheme="majorBidi" w:cstheme="majorBidi"/>
          <w:sz w:val="32"/>
          <w:szCs w:val="32"/>
          <w:cs/>
        </w:rPr>
        <w:t>ทุรังเร่งประมูลไปก็มีแต่จะเกิดความเสียหาย</w:t>
      </w:r>
    </w:p>
    <w:p w:rsidR="002B7A80" w:rsidRDefault="0042658C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  <w:t>ส่วนเรื่องที่สองคือ การเยียวยาประชาชนผู้ใช้บริการกว่า 17 ล้านคน ที่อยู่ในระบบ ถ้ามองว่าจะใช้วิธีการเร่งประมูลก่อนสัมปทานสิ้นสุด โดยคิดว่าจะสามารถแก้ปัญหาผู้ใช้บริการที่ค้างอยู่ในระบบได้ ก็ต้อง</w:t>
      </w:r>
      <w:r w:rsidRPr="007E53C5">
        <w:rPr>
          <w:rFonts w:asciiTheme="majorBidi" w:hAnsiTheme="majorBidi" w:cstheme="majorBidi"/>
          <w:sz w:val="32"/>
          <w:szCs w:val="32"/>
          <w:cs/>
        </w:rPr>
        <w:lastRenderedPageBreak/>
        <w:t xml:space="preserve">ขอให้ความเห็นว่า “คิดผิด” เพราะแม้จะเร่งประมูลและมีบริษัทชนะการประมูลได้สิทธิในการใช้คลื่น 1800 นี้ไป ก็ไม่แน่ว่าผู้ประกอบการรายเดิมจะชนะการประมูล ซึ่งหากผู้ชนะการประมูลเป็นผู้ประกอบการรายใหม่ 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ก็</w:t>
      </w:r>
      <w:r w:rsidRPr="007E53C5">
        <w:rPr>
          <w:rFonts w:asciiTheme="majorBidi" w:hAnsiTheme="majorBidi" w:cstheme="majorBidi"/>
          <w:sz w:val="32"/>
          <w:szCs w:val="32"/>
          <w:cs/>
        </w:rPr>
        <w:t>ย่อมจะเน้นการใช้คลื่นย่านนี้เพื่อให้บริการ 4 จี โดยมีความเป็นไปได้สูงที่</w:t>
      </w:r>
      <w:r w:rsidR="00AF3AE2" w:rsidRPr="007E53C5">
        <w:rPr>
          <w:rFonts w:asciiTheme="majorBidi" w:hAnsiTheme="majorBidi" w:cstheme="majorBidi"/>
          <w:sz w:val="32"/>
          <w:szCs w:val="32"/>
          <w:cs/>
        </w:rPr>
        <w:t xml:space="preserve">จะไม่ใช้โครงข่ายของบริษัท </w:t>
      </w:r>
      <w:proofErr w:type="spellStart"/>
      <w:r w:rsidR="00AF3AE2" w:rsidRPr="007E53C5">
        <w:rPr>
          <w:rFonts w:asciiTheme="majorBidi" w:hAnsiTheme="majorBidi" w:cstheme="majorBidi"/>
          <w:sz w:val="32"/>
          <w:szCs w:val="32"/>
          <w:cs/>
        </w:rPr>
        <w:t>กสท</w:t>
      </w:r>
      <w:proofErr w:type="spellEnd"/>
      <w:r w:rsidR="00AF3AE2" w:rsidRPr="007E53C5">
        <w:rPr>
          <w:rFonts w:asciiTheme="majorBidi" w:hAnsiTheme="majorBidi" w:cstheme="majorBidi"/>
          <w:sz w:val="32"/>
          <w:szCs w:val="32"/>
          <w:cs/>
        </w:rPr>
        <w:t xml:space="preserve">ฯ </w:t>
      </w:r>
      <w:r w:rsidRPr="007E53C5">
        <w:rPr>
          <w:rFonts w:asciiTheme="majorBidi" w:hAnsiTheme="majorBidi" w:cstheme="majorBidi"/>
          <w:sz w:val="32"/>
          <w:szCs w:val="32"/>
          <w:cs/>
        </w:rPr>
        <w:t>เนื่องจาก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โครงข่ายนี้</w:t>
      </w:r>
      <w:r w:rsidRPr="007E53C5">
        <w:rPr>
          <w:rFonts w:asciiTheme="majorBidi" w:hAnsiTheme="majorBidi" w:cstheme="majorBidi"/>
          <w:sz w:val="32"/>
          <w:szCs w:val="32"/>
          <w:cs/>
        </w:rPr>
        <w:t>รองรับได้เฉพาะบริการ 2 จี เท่านั้น ผู้ชนะการประมูลจึงต้องเร่งสร้างโครงข่ายขึ้นใหม่ และต้องใช้ระยะเวลาพอสมควรก่อนที่จะเปิดให้บริการ 4 จี ได้ แต่ปัญหาคือผู้ใช้บริการจำนวนกว่า 17 ล้านคน ที่อยู่ในสัมปทานคลื่น 1800 เป็นผู้ใช้บริการ 2 จี และหลายคนก็คงจะไม่พร้อมที่จะย้ายไปใช้บริการ 4 จี</w:t>
      </w:r>
      <w:r w:rsidR="005D2F51">
        <w:rPr>
          <w:rFonts w:asciiTheme="majorBidi" w:hAnsiTheme="majorBidi" w:cstheme="majorBidi" w:hint="cs"/>
          <w:sz w:val="32"/>
          <w:szCs w:val="32"/>
          <w:cs/>
        </w:rPr>
        <w:t xml:space="preserve"> หรือหากจะไปใช้ค่ายที่จะเปิดบริการ 4 จี ซึ่งรวม 2 จี อยู่ด้วย ในปัจจุบันเทคโนโลยีบริการทางเสียงของระบบนี้ก็ยังไม่ดีพอ</w:t>
      </w:r>
      <w:r w:rsidR="002B7A80">
        <w:rPr>
          <w:rFonts w:asciiTheme="majorBidi" w:hAnsiTheme="majorBidi" w:cstheme="majorBidi" w:hint="cs"/>
          <w:sz w:val="32"/>
          <w:szCs w:val="32"/>
          <w:cs/>
        </w:rPr>
        <w:t>หรือหากจะลอยแพผู้ใช้บริการที่โอนย้ายไม่ทันให้ไปดำเนินการโอนย้ายเลขหมายเองโดยไม่ดูแล ก็อาจจะทำให้ผู้ใช้บริการเหล่านั้นต้องย้ายไป</w:t>
      </w:r>
      <w:r w:rsidR="00D2183C">
        <w:rPr>
          <w:rFonts w:asciiTheme="majorBidi" w:hAnsiTheme="majorBidi" w:cstheme="majorBidi" w:hint="cs"/>
          <w:sz w:val="32"/>
          <w:szCs w:val="32"/>
          <w:cs/>
        </w:rPr>
        <w:t>ใช้</w:t>
      </w:r>
      <w:r w:rsidR="002B7A80">
        <w:rPr>
          <w:rFonts w:asciiTheme="majorBidi" w:hAnsiTheme="majorBidi" w:cstheme="majorBidi" w:hint="cs"/>
          <w:sz w:val="32"/>
          <w:szCs w:val="32"/>
          <w:cs/>
        </w:rPr>
        <w:t>บริการ 2จี ของค่ายใดค่ายหนึ่งที่ยังเหลืออายุของสัมปทานอีกนาน ซึ่งจะส่งผลให้เกิดการผูกขาดในการให้บริการ 2จี</w:t>
      </w:r>
    </w:p>
    <w:p w:rsidR="0042658C" w:rsidRPr="007E53C5" w:rsidRDefault="002B7A80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42658C" w:rsidRPr="007E53C5">
        <w:rPr>
          <w:rFonts w:asciiTheme="majorBidi" w:hAnsiTheme="majorBidi" w:cstheme="majorBidi"/>
          <w:sz w:val="32"/>
          <w:szCs w:val="32"/>
          <w:cs/>
        </w:rPr>
        <w:t>ฉะนั้น การเร่งการประมูลก่อนสัมปทานสิ้นสุดจึงเป็นการแก้ปัญหาที่ไม่ถูกจุด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 xml:space="preserve"> โดยนำสองเรื่องที่มีวิธีการจัดการกับปัญหาที่แตกต่างกันมารวมกัน ทำให้</w:t>
      </w:r>
      <w:r w:rsidR="0042658C" w:rsidRPr="007E53C5">
        <w:rPr>
          <w:rFonts w:asciiTheme="majorBidi" w:hAnsiTheme="majorBidi" w:cstheme="majorBidi"/>
          <w:sz w:val="32"/>
          <w:szCs w:val="32"/>
          <w:cs/>
        </w:rPr>
        <w:t xml:space="preserve">นอกจากจะไม่สามารถแก้ปัญหาผู้ใช้บริการที่ค้างอยู่ในระบบได้แล้ว ยังจะทำให้การจัดประมูลคลื่น 1800 ล้มเหลวและไม่เกิดประโยชน์สูงสุดต่อประชาชน เนื่องจากเร่งจัดประมูลโดยปัจจัยต่างๆ ไม่มีความพร้อม </w:t>
      </w:r>
    </w:p>
    <w:p w:rsidR="0088588E" w:rsidRPr="007E53C5" w:rsidRDefault="0042658C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  <w:t>หากจะไปเปรียบเทียบกับประเทศอื่นๆ ตามที่มีผู้อ้างว่า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เหตุใด</w:t>
      </w:r>
      <w:r w:rsidRPr="007E53C5">
        <w:rPr>
          <w:rFonts w:asciiTheme="majorBidi" w:hAnsiTheme="majorBidi" w:cstheme="majorBidi"/>
          <w:sz w:val="32"/>
          <w:szCs w:val="32"/>
          <w:cs/>
        </w:rPr>
        <w:t>เขาจึงจัดประมูลคลื่น 1800 เพื่อให้บริการ 4 จี ก่อนใบอนุญาตหมดอายุได้ ก็ต้องให้ข้อมูลว่าหลายประเทศเขาเปิดประมูล 3 จี ไปเมื่อกว่า 10 ปีที่แล้ว ถึงขณะนี้ บางประเทศก็เพ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ิ่งจัดประมูลคลื่น 4 จี ไป ขณะที่</w:t>
      </w:r>
      <w:r w:rsidRPr="007E53C5">
        <w:rPr>
          <w:rFonts w:asciiTheme="majorBidi" w:hAnsiTheme="majorBidi" w:cstheme="majorBidi"/>
          <w:sz w:val="32"/>
          <w:szCs w:val="32"/>
          <w:cs/>
        </w:rPr>
        <w:t>หลายประเทศกำลังเตรียมการ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 xml:space="preserve">จัดประมูล 4 จีอยู่ </w:t>
      </w:r>
      <w:r w:rsidR="005813CC" w:rsidRPr="007E53C5">
        <w:rPr>
          <w:rFonts w:asciiTheme="majorBidi" w:hAnsiTheme="majorBidi" w:cstheme="majorBidi"/>
          <w:sz w:val="32"/>
          <w:szCs w:val="32"/>
          <w:cs/>
        </w:rPr>
        <w:t xml:space="preserve"> ซึ่งจะเห็นว่าจัด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ประมูล 4 จี 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ภายหลัง</w:t>
      </w:r>
      <w:r w:rsidRPr="007E53C5">
        <w:rPr>
          <w:rFonts w:asciiTheme="majorBidi" w:hAnsiTheme="majorBidi" w:cstheme="majorBidi"/>
          <w:sz w:val="32"/>
          <w:szCs w:val="32"/>
          <w:cs/>
        </w:rPr>
        <w:t>การเปิดให้บริการ 3 จี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 xml:space="preserve"> มีการ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เดินหน้าอย่างเต็มที่และอุตสาหกรรมโทรคมนาคมมีความพร้อมแล้ว</w:t>
      </w:r>
    </w:p>
    <w:p w:rsidR="0088588E" w:rsidRPr="007E53C5" w:rsidRDefault="0088588E" w:rsidP="007E53C5">
      <w:pPr>
        <w:pStyle w:val="ListParagraph"/>
        <w:numPr>
          <w:ilvl w:val="0"/>
          <w:numId w:val="14"/>
        </w:num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เพิ่มช่องทางโอนย้าย</w:t>
      </w:r>
      <w:r w:rsidR="00B11140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อย่างเต็มพิกัด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ก็ยังมีผู้ใช้บริการตกค้างอยู่ในระบบ</w:t>
      </w:r>
    </w:p>
    <w:p w:rsidR="00360F03" w:rsidRPr="007E53C5" w:rsidRDefault="00D253FE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ทางเลือกอีกทางหนึ่งที่มีผู้เสนอคือ การให้เร่งโอนย้ายผู้ใช้บริการให้หมดก่อนสัมปทานสิ้นสุด ทั้งใช้วิธีผ่านกระบวนการบริการคงสิทธิเลขหมายฯ (กระบวนการ </w:t>
      </w:r>
      <w:r w:rsidR="00D520EA" w:rsidRPr="007E53C5">
        <w:rPr>
          <w:rFonts w:asciiTheme="majorBidi" w:hAnsiTheme="majorBidi" w:cstheme="majorBidi"/>
          <w:sz w:val="32"/>
          <w:szCs w:val="32"/>
        </w:rPr>
        <w:t xml:space="preserve">MNP) 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และวิธีไม่ใช้กระบวนการ </w:t>
      </w:r>
      <w:r w:rsidR="00D520EA" w:rsidRPr="007E53C5">
        <w:rPr>
          <w:rFonts w:asciiTheme="majorBidi" w:hAnsiTheme="majorBidi" w:cstheme="majorBidi"/>
          <w:sz w:val="32"/>
          <w:szCs w:val="32"/>
        </w:rPr>
        <w:t xml:space="preserve">MNP 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โดยเสนอให้โอนผู้ใช้บริการแบบรายจำนวน หรือโอนผู้ใช้บริการแบบทั้งกลุ่ม ซึ่งจากการวิเคราะห์ของคณะผู้เชี่ยวชาญในเรื่องนี้สรุปว่า แม้จะสามารถขยายขีดความสามารถของระบบกลางเพิ่มขึ้นเต็มที่เป็น 300,000 เลขหมายต่อวัน แต่เมื่อ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พิจารณาที่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ขีดความสามารถของผู้ให้บริการโทรศัพท์มือถือแต่ละราย ซึ่งเพิ่มเต็มที่ถึง 60,000 เลขหมายต่อวัน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แล้ว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ก็ยังต้องใช้เวลากว่า 283 วัน หรือประมาณ 9 เดือน เพื่อจะโอนย้ายผู้ใช้บริการกว่า 17 ล้านเลขหมาย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ให้หมด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lastRenderedPageBreak/>
        <w:t>ส่วน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วิธี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อื่น เป็นเรื่องที่จะต้องพัฒนาระบบและลงทุน โดยกรณีโอนย้ายผู้ใช้บริการแบบทั้งกลุ่มที่มีผู้เสนอมาว่าน่าจะทำได้นั้น ยังติดขัดในเรื่องความพร้อมของผู้ใช้บริการ ซึ่งจะต้องสมัครใจด้วย  หากในกลุ่มที่วางแผนจะโอนย้ายมีผู้ใช้บริการหลายคนที่ไม่สมัครใจ การโอนย้ายทั้งกลุ่มก็ไม่อาจกระทำได้ การดำเนินการด้วยวิธีนี้ นอกจากจะ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ต้อง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เตรียมความพร้อมด้านเทคนิคแล้ว ยังจะต้องเตรียมความพร้อมของผู้ใช้บริการอีกด้วย ฉะนั้น การใช้มาตรการการเร่งการโอนย้ายนี้ แม้ขณะนี้ได้เริ่มดำเนินการแล้ว ก็คาดหมายว่า ณ เวลาที่สิ้นสุดสัมปทาน จะมีผู้ใช้บริการค้างอยู่ในระบบเป็นจำนวนมาก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7330C1" w:rsidRPr="007E53C5">
        <w:rPr>
          <w:rFonts w:asciiTheme="majorBidi" w:hAnsiTheme="majorBidi" w:cstheme="majorBidi"/>
          <w:sz w:val="32"/>
          <w:szCs w:val="32"/>
          <w:cs/>
        </w:rPr>
        <w:t>นอกจากนี้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ก่อนสัมปทานสิ้นสุด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 xml:space="preserve"> ขอบเขต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การดำเนินงานของ </w:t>
      </w:r>
      <w:proofErr w:type="spellStart"/>
      <w:r w:rsidR="00D520EA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 ในการไปเร่งการโอนย้าย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>มีข้อจำกัดที่จะ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>ต้องกระทำด้วยความระมัดระวัง เพราะทั้งผู้ให้สัมปทานและผู้รับสัมปทานยังมีสิทธิ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>โดยชอบ</w:t>
      </w:r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ตามที่กฎหมายคุ้มครอง หาก </w:t>
      </w:r>
      <w:proofErr w:type="spellStart"/>
      <w:r w:rsidR="00D520EA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D520EA" w:rsidRPr="007E53C5">
        <w:rPr>
          <w:rFonts w:asciiTheme="majorBidi" w:hAnsiTheme="majorBidi" w:cstheme="majorBidi"/>
          <w:sz w:val="32"/>
          <w:szCs w:val="32"/>
          <w:cs/>
        </w:rPr>
        <w:t xml:space="preserve"> ไปดำเนินการใดๆ ในลักษณะเร่งการโอนย้าย ก็อ</w:t>
      </w:r>
      <w:r w:rsidR="005813CC" w:rsidRPr="007E53C5">
        <w:rPr>
          <w:rFonts w:asciiTheme="majorBidi" w:hAnsiTheme="majorBidi" w:cstheme="majorBidi"/>
          <w:sz w:val="32"/>
          <w:szCs w:val="32"/>
          <w:cs/>
        </w:rPr>
        <w:t>าจถูกมองว่าทำให้รัฐเสียประโยชน์</w:t>
      </w:r>
      <w:r w:rsidR="00360F03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813CC" w:rsidRPr="007E53C5">
        <w:rPr>
          <w:rFonts w:asciiTheme="majorBidi" w:hAnsiTheme="majorBidi" w:cstheme="majorBidi"/>
          <w:sz w:val="32"/>
          <w:szCs w:val="32"/>
          <w:cs/>
        </w:rPr>
        <w:t>และขาดความเป็นกลางเพราะผลการดำเนินการย่อมจะทำให้ผู้ประกอบการคู่แข่งขันได้ประโยชน์</w:t>
      </w:r>
      <w:r w:rsidR="005D2F51">
        <w:rPr>
          <w:rFonts w:asciiTheme="majorBidi" w:hAnsiTheme="majorBidi" w:cstheme="majorBidi"/>
          <w:sz w:val="32"/>
          <w:szCs w:val="32"/>
        </w:rPr>
        <w:t xml:space="preserve"> </w:t>
      </w:r>
      <w:r w:rsidR="005D2F51">
        <w:rPr>
          <w:rFonts w:asciiTheme="majorBidi" w:hAnsiTheme="majorBidi" w:cstheme="majorBidi" w:hint="cs"/>
          <w:sz w:val="32"/>
          <w:szCs w:val="32"/>
          <w:cs/>
        </w:rPr>
        <w:t>ฉะนั้นหากพึ่งพาช่องทางการเร่งโอนย้ายอย่างเดียวจะเกิดความเสี่ยงสูงมาก</w:t>
      </w:r>
    </w:p>
    <w:p w:rsidR="00BA1F48" w:rsidRPr="007E53C5" w:rsidRDefault="00BA1F48" w:rsidP="007E53C5">
      <w:pPr>
        <w:pStyle w:val="ListParagraph"/>
        <w:numPr>
          <w:ilvl w:val="0"/>
          <w:numId w:val="14"/>
        </w:num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ย้ำการออกประกาศห้าม</w:t>
      </w:r>
      <w:proofErr w:type="spellStart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ซิม</w:t>
      </w:r>
      <w:proofErr w:type="spellEnd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ดับ คือแสงสว่างที่ปลายอุโมงค์บนข้อจำกัดของ</w:t>
      </w:r>
      <w:proofErr w:type="spellStart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กฏหมาย</w:t>
      </w:r>
      <w:proofErr w:type="spellEnd"/>
    </w:p>
    <w:p w:rsidR="00D520EA" w:rsidRPr="007E53C5" w:rsidRDefault="00D520EA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  <w:t xml:space="preserve">จากเหตุผลข้างต้น เมื่อคำนึงถึงทางเลือกต่างๆ แล้ว การใช้มาตรการทางกฎหมายในการออกประกาศ 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 xml:space="preserve"> เรื่อง มาตรการคุ้มครองผู้ใช้บริการชั่วคราวในกรณีสิ้นสุดการอนุญาต สัมปทาน หรือสัญญาการให้บริการโทรศัพท์เคลื่อนที่ พ.ศ. ... (ประ</w:t>
      </w:r>
      <w:r w:rsidR="00360F03" w:rsidRPr="007E53C5">
        <w:rPr>
          <w:rFonts w:asciiTheme="majorBidi" w:hAnsiTheme="majorBidi" w:cstheme="majorBidi"/>
          <w:sz w:val="32"/>
          <w:szCs w:val="32"/>
          <w:cs/>
        </w:rPr>
        <w:t>กาศห้าม</w:t>
      </w:r>
      <w:proofErr w:type="spellStart"/>
      <w:r w:rsidR="00360F03" w:rsidRPr="007E53C5">
        <w:rPr>
          <w:rFonts w:asciiTheme="majorBidi" w:hAnsiTheme="majorBidi" w:cstheme="majorBidi"/>
          <w:sz w:val="32"/>
          <w:szCs w:val="32"/>
          <w:cs/>
        </w:rPr>
        <w:t>ซิม</w:t>
      </w:r>
      <w:proofErr w:type="spellEnd"/>
      <w:r w:rsidR="00360F03" w:rsidRPr="007E53C5">
        <w:rPr>
          <w:rFonts w:asciiTheme="majorBidi" w:hAnsiTheme="majorBidi" w:cstheme="majorBidi"/>
          <w:sz w:val="32"/>
          <w:szCs w:val="32"/>
          <w:cs/>
        </w:rPr>
        <w:t>ดับ) จึงเป็นมาตรการ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จำเป็นที่จะต้องกำหนดโดยไม่มีทางเลือกอื่นที่จะสามารถใช้ให้เกิดประสิทธิภาพในการคุ้มครองผู้ใช้บริการที่ได้รับผลกระทบจากสัมปทานสิ้นสุด </w:t>
      </w:r>
    </w:p>
    <w:p w:rsidR="00BA1F48" w:rsidRPr="007E53C5" w:rsidRDefault="00BA1F48" w:rsidP="007E53C5">
      <w:pPr>
        <w:pStyle w:val="ListParagraph"/>
        <w:numPr>
          <w:ilvl w:val="0"/>
          <w:numId w:val="14"/>
        </w:num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ข้อมูลจากเวทีสาธารณะ</w:t>
      </w:r>
      <w:r w:rsidR="00B11140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ชี้ชัด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หนุน </w:t>
      </w:r>
      <w:proofErr w:type="spellStart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เดินหน้า</w:t>
      </w:r>
      <w:r w:rsidR="00B11140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 “ประกาศห้าม</w:t>
      </w:r>
      <w:proofErr w:type="spellStart"/>
      <w:r w:rsidR="00B11140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ซิม</w:t>
      </w:r>
      <w:proofErr w:type="spellEnd"/>
      <w:r w:rsidR="00B11140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ดับ”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เต็มสูบ</w:t>
      </w:r>
    </w:p>
    <w:p w:rsidR="00E96C45" w:rsidRPr="007E53C5" w:rsidRDefault="00E96C45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  <w:t>แม้จะมีผู้วิพากษ์วิจารณ์ไม่เห็นด้วยกับร่างประกาศห้าม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ซิม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>ดับก็ตาม แต่จากการเปิดการรับฟังความคิดเห็นสาธารณะต่อร่างประกาศนี้ ในระหว่างวันที่ 28 มิถุนายน ถึงวันที่ 28 กรกฎาคม 2556 โดยมีการจัดประชุมรับฟังความคิดเห็นสาธารณะอย่างเต็มรูปแบบในวันที่ 25 กรกฎาคม 2556 ซึ่งมีผู้ให้ความคิดเห็นตามแบบสอบถามจำนวน 2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>,</w:t>
      </w:r>
      <w:r w:rsidRPr="007E53C5">
        <w:rPr>
          <w:rFonts w:asciiTheme="majorBidi" w:hAnsiTheme="majorBidi" w:cstheme="majorBidi"/>
          <w:sz w:val="32"/>
          <w:szCs w:val="32"/>
          <w:cs/>
        </w:rPr>
        <w:t>848 ชุด และเข้าร่ว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>มประชุมรับฟังความคิดเห็นสาธารณะ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 xml:space="preserve"> ถึง 382 คน สำหรับ</w:t>
      </w:r>
      <w:r w:rsidRPr="007E53C5">
        <w:rPr>
          <w:rFonts w:asciiTheme="majorBidi" w:hAnsiTheme="majorBidi" w:cstheme="majorBidi"/>
          <w:sz w:val="32"/>
          <w:szCs w:val="32"/>
          <w:cs/>
        </w:rPr>
        <w:t>ใน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>ประเด็น</w:t>
      </w:r>
      <w:r w:rsidRPr="007E53C5">
        <w:rPr>
          <w:rFonts w:asciiTheme="majorBidi" w:hAnsiTheme="majorBidi" w:cstheme="majorBidi"/>
          <w:sz w:val="32"/>
          <w:szCs w:val="32"/>
          <w:cs/>
        </w:rPr>
        <w:t>เรื่องฐานอำนาจทางกฎหมาย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 xml:space="preserve">ของ </w:t>
      </w:r>
      <w:proofErr w:type="spellStart"/>
      <w:r w:rsidR="00867A5C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867A5C" w:rsidRPr="007E53C5">
        <w:rPr>
          <w:rFonts w:asciiTheme="majorBidi" w:hAnsiTheme="majorBidi" w:cstheme="majorBidi"/>
          <w:sz w:val="32"/>
          <w:szCs w:val="32"/>
          <w:cs/>
        </w:rPr>
        <w:t xml:space="preserve"> ในการออกประกาศห้าม</w:t>
      </w:r>
      <w:proofErr w:type="spellStart"/>
      <w:r w:rsidR="00867A5C" w:rsidRPr="007E53C5">
        <w:rPr>
          <w:rFonts w:asciiTheme="majorBidi" w:hAnsiTheme="majorBidi" w:cstheme="majorBidi"/>
          <w:sz w:val="32"/>
          <w:szCs w:val="32"/>
          <w:cs/>
        </w:rPr>
        <w:t>ซิม</w:t>
      </w:r>
      <w:proofErr w:type="spellEnd"/>
      <w:r w:rsidR="00867A5C" w:rsidRPr="007E53C5">
        <w:rPr>
          <w:rFonts w:asciiTheme="majorBidi" w:hAnsiTheme="majorBidi" w:cstheme="majorBidi"/>
          <w:sz w:val="32"/>
          <w:szCs w:val="32"/>
          <w:cs/>
        </w:rPr>
        <w:t>ดับ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ผู้ตอบแบบสอบถามจำนวน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>ถึง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2,728 คน หรือคิดเป็นร้อยละ 95.80 เห็นด้วยว่า 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 xml:space="preserve"> มีฐานอำนาจทางกฎหมาย โดย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>มีผู้</w:t>
      </w:r>
      <w:r w:rsidRPr="007E53C5">
        <w:rPr>
          <w:rFonts w:asciiTheme="majorBidi" w:hAnsiTheme="majorBidi" w:cstheme="majorBidi"/>
          <w:sz w:val="32"/>
          <w:szCs w:val="32"/>
          <w:cs/>
        </w:rPr>
        <w:t>ไม่เห็นด้วยเพียง 8 ราย หรือคิดเป็นร้อยละ 0.30 รวมทั้งในการประชุมรับฟังความคิดเห็นสาธารณะในประเด็นนี้ ก็มีผู้แสดงควา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>มเห็นด้วยเป็นจำนวนมาก นอกจากนี้</w:t>
      </w:r>
      <w:r w:rsidRPr="007E53C5">
        <w:rPr>
          <w:rFonts w:asciiTheme="majorBidi" w:hAnsiTheme="majorBidi" w:cstheme="majorBidi"/>
          <w:sz w:val="32"/>
          <w:szCs w:val="32"/>
          <w:cs/>
        </w:rPr>
        <w:t>คณะกรรมการรับฟังความคิดเห็นสาธารณะ</w:t>
      </w:r>
      <w:r w:rsidR="00B62479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sz w:val="32"/>
          <w:szCs w:val="32"/>
          <w:cs/>
        </w:rPr>
        <w:t>ซึ่ง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>ประกอบด้วย</w:t>
      </w:r>
      <w:r w:rsidRPr="007E53C5">
        <w:rPr>
          <w:rFonts w:asciiTheme="majorBidi" w:hAnsiTheme="majorBidi" w:cstheme="majorBidi"/>
          <w:sz w:val="32"/>
          <w:szCs w:val="32"/>
          <w:cs/>
        </w:rPr>
        <w:t>ผู้ทรง</w:t>
      </w:r>
      <w:r w:rsidR="00867A5C" w:rsidRPr="007E53C5">
        <w:rPr>
          <w:rFonts w:asciiTheme="majorBidi" w:hAnsiTheme="majorBidi" w:cstheme="majorBidi"/>
          <w:sz w:val="32"/>
          <w:szCs w:val="32"/>
          <w:cs/>
        </w:rPr>
        <w:t>คุณวุฒิจากภายนอกทั้งสามท่าน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ได้พิจารณาร่วมกันโดยละเอียดรอบคอบแล้ว ก็มีความเห็นพ้องตรงกันว่า 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 xml:space="preserve"> มีอำนาจที่</w:t>
      </w:r>
      <w:r w:rsidRPr="007E53C5">
        <w:rPr>
          <w:rFonts w:asciiTheme="majorBidi" w:hAnsiTheme="majorBidi" w:cstheme="majorBidi"/>
          <w:sz w:val="32"/>
          <w:szCs w:val="32"/>
          <w:cs/>
        </w:rPr>
        <w:lastRenderedPageBreak/>
        <w:t>จะออกประกาศดังกล่าวเพื่อคุ้มครองประโยชน์สาธารณะ อันได้แก่ สิทธิเสรีภาพของประชาชนและการคุ้มครองผู้บริโภคตลอดจนความต่อเนื่องของการให้บริการสาธารณะ ซึ่งเป็นนิติวิธีในการใช้และการตีความตามหลักกฎหมายมหาชน</w:t>
      </w:r>
    </w:p>
    <w:p w:rsidR="005813CC" w:rsidRPr="007E53C5" w:rsidRDefault="005813CC" w:rsidP="007E53C5">
      <w:pPr>
        <w:pStyle w:val="ListParagraph"/>
        <w:numPr>
          <w:ilvl w:val="0"/>
          <w:numId w:val="14"/>
        </w:num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น่าสงสัยเงื่อนงำการเคลื่อนไหวคัดค้านมาตรการคุ้มครองผู้บริโภคห้าม</w:t>
      </w:r>
      <w:proofErr w:type="spellStart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ซิม</w:t>
      </w:r>
      <w:proofErr w:type="spellEnd"/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ดับ</w:t>
      </w:r>
    </w:p>
    <w:p w:rsidR="00AF3AE2" w:rsidRPr="007E53C5" w:rsidRDefault="00360F03" w:rsidP="007E53C5">
      <w:pPr>
        <w:spacing w:after="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="00E96C45" w:rsidRPr="007E53C5">
        <w:rPr>
          <w:rFonts w:asciiTheme="majorBidi" w:hAnsiTheme="majorBidi" w:cstheme="majorBidi"/>
          <w:sz w:val="32"/>
          <w:szCs w:val="32"/>
          <w:cs/>
        </w:rPr>
        <w:t>ประเด็นที่น่า</w:t>
      </w:r>
      <w:r w:rsidR="005813CC" w:rsidRPr="007E53C5">
        <w:rPr>
          <w:rFonts w:asciiTheme="majorBidi" w:hAnsiTheme="majorBidi" w:cstheme="majorBidi"/>
          <w:sz w:val="32"/>
          <w:szCs w:val="32"/>
          <w:cs/>
        </w:rPr>
        <w:t>สงสัย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96C45" w:rsidRPr="007E53C5">
        <w:rPr>
          <w:rFonts w:asciiTheme="majorBidi" w:hAnsiTheme="majorBidi" w:cstheme="majorBidi"/>
          <w:sz w:val="32"/>
          <w:szCs w:val="32"/>
          <w:cs/>
        </w:rPr>
        <w:t>คือ เหตุใดนักวิชาการบางท่าน จึงออกมาเคลื่อนไหวแสดงความไม่เห็นด้วยกับการออกประกาศห้าม</w:t>
      </w:r>
      <w:proofErr w:type="spellStart"/>
      <w:r w:rsidR="00E96C45" w:rsidRPr="007E53C5">
        <w:rPr>
          <w:rFonts w:asciiTheme="majorBidi" w:hAnsiTheme="majorBidi" w:cstheme="majorBidi"/>
          <w:sz w:val="32"/>
          <w:szCs w:val="32"/>
          <w:cs/>
        </w:rPr>
        <w:t>ซิม</w:t>
      </w:r>
      <w:proofErr w:type="spellEnd"/>
      <w:r w:rsidR="00E96C45" w:rsidRPr="007E53C5">
        <w:rPr>
          <w:rFonts w:asciiTheme="majorBidi" w:hAnsiTheme="majorBidi" w:cstheme="majorBidi"/>
          <w:sz w:val="32"/>
          <w:szCs w:val="32"/>
          <w:cs/>
        </w:rPr>
        <w:t xml:space="preserve">ดับของ </w:t>
      </w:r>
      <w:proofErr w:type="spellStart"/>
      <w:r w:rsidR="00E96C45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E96C45" w:rsidRPr="007E53C5">
        <w:rPr>
          <w:rFonts w:asciiTheme="majorBidi" w:hAnsiTheme="majorBidi" w:cstheme="majorBidi"/>
          <w:sz w:val="32"/>
          <w:szCs w:val="32"/>
          <w:cs/>
        </w:rPr>
        <w:t xml:space="preserve"> ทั้งๆ ที่ การออกประกาศนี้มีเจตนารมณ์ที่ชัดเจนในการคุ้มครองผู้บริโภค</w:t>
      </w:r>
      <w:r w:rsidR="00AF3AE2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มิใช่ไปขยายสัมปทาน </w:t>
      </w:r>
      <w:r w:rsidR="005813CC" w:rsidRPr="007E53C5">
        <w:rPr>
          <w:rFonts w:asciiTheme="majorBidi" w:eastAsia="Calibri" w:hAnsiTheme="majorBidi" w:cstheme="majorBidi"/>
          <w:sz w:val="32"/>
          <w:szCs w:val="32"/>
          <w:cs/>
        </w:rPr>
        <w:t>และไม่ได้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ทำให้ผู้ประกอบการรายใดรายหนึ่งได้เปรียบ การออกมาแสดงความเห็นดังกล่าวที่สอดรับ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และดำเนินการร่วม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กับ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การเคลื่อนไหว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คัดค้านร่างประกาศฯ ของกรรมการ </w:t>
      </w:r>
      <w:proofErr w:type="spellStart"/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ด้านคุ้มครองผู้บริโภค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ซึ่ง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แพ้โหวต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ในการลงมติของ</w:t>
      </w:r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</w:t>
      </w:r>
      <w:proofErr w:type="spellStart"/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="00AF3AE2"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มีวัตถุประสงค์ใดกันแน่ </w:t>
      </w:r>
      <w:r w:rsidR="004B7543" w:rsidRPr="007E53C5">
        <w:rPr>
          <w:rFonts w:asciiTheme="majorBidi" w:eastAsia="Calibri" w:hAnsiTheme="majorBidi" w:cstheme="majorBidi"/>
          <w:sz w:val="32"/>
          <w:szCs w:val="32"/>
        </w:rPr>
        <w:t xml:space="preserve">? 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โดยเฉพาะอย่างยิ่งเป็นการเคลื่อนไหวทันทีที่ช่วงเวลารับฟังความคิดเห็นสาธารณะตามกรอบขั้นตอนของกฎหมายในเรื่องร่างประกาศฯ สิ้นสุดลง</w:t>
      </w:r>
      <w:r w:rsidR="00D2183C">
        <w:rPr>
          <w:rFonts w:asciiTheme="majorBidi" w:eastAsia="Calibri" w:hAnsiTheme="majorBidi" w:cstheme="majorBidi" w:hint="cs"/>
          <w:sz w:val="32"/>
          <w:szCs w:val="32"/>
          <w:cs/>
        </w:rPr>
        <w:t xml:space="preserve"> โดยไม่ได้</w:t>
      </w:r>
      <w:r w:rsidR="002B7A80">
        <w:rPr>
          <w:rFonts w:asciiTheme="majorBidi" w:eastAsia="Calibri" w:hAnsiTheme="majorBidi" w:cstheme="majorBidi" w:hint="cs"/>
          <w:sz w:val="32"/>
          <w:szCs w:val="32"/>
          <w:cs/>
        </w:rPr>
        <w:t>ใส่ใจกับการเข้ามาแสดงความคิดเห็นในกระบวนการรับฟัง</w:t>
      </w:r>
      <w:r w:rsidR="00783DD2">
        <w:rPr>
          <w:rFonts w:asciiTheme="majorBidi" w:eastAsia="Calibri" w:hAnsiTheme="majorBidi" w:cstheme="majorBidi" w:hint="cs"/>
          <w:sz w:val="32"/>
          <w:szCs w:val="32"/>
          <w:cs/>
        </w:rPr>
        <w:t xml:space="preserve">ความคิดเห็นสาธารณะของ </w:t>
      </w:r>
      <w:proofErr w:type="spellStart"/>
      <w:r w:rsidR="00783DD2">
        <w:rPr>
          <w:rFonts w:asciiTheme="majorBidi" w:eastAsia="Calibri" w:hAnsiTheme="majorBidi" w:cstheme="majorBidi" w:hint="cs"/>
          <w:sz w:val="32"/>
          <w:szCs w:val="32"/>
          <w:cs/>
        </w:rPr>
        <w:t>กสทช.</w:t>
      </w:r>
      <w:proofErr w:type="spellEnd"/>
      <w:r w:rsidR="00783DD2">
        <w:rPr>
          <w:rFonts w:asciiTheme="majorBidi" w:eastAsia="Calibri" w:hAnsiTheme="majorBidi" w:cstheme="majorBidi" w:hint="cs"/>
          <w:sz w:val="32"/>
          <w:szCs w:val="32"/>
          <w:cs/>
        </w:rPr>
        <w:t xml:space="preserve"> ซึ่งเปิดกว้างสำหรับทุกฝ่ายตามช่องทางปกติภายใต้กรอบ</w:t>
      </w:r>
      <w:r w:rsidR="00D2183C">
        <w:rPr>
          <w:rFonts w:asciiTheme="majorBidi" w:eastAsia="Calibri" w:hAnsiTheme="majorBidi" w:cstheme="majorBidi" w:hint="cs"/>
          <w:sz w:val="32"/>
          <w:szCs w:val="32"/>
          <w:cs/>
        </w:rPr>
        <w:t>กติกา</w:t>
      </w:r>
      <w:r w:rsidR="00783DD2">
        <w:rPr>
          <w:rFonts w:asciiTheme="majorBidi" w:eastAsia="Calibri" w:hAnsiTheme="majorBidi" w:cstheme="majorBidi" w:hint="cs"/>
          <w:sz w:val="32"/>
          <w:szCs w:val="32"/>
          <w:cs/>
        </w:rPr>
        <w:t>ของกฎหมาย</w:t>
      </w:r>
    </w:p>
    <w:p w:rsidR="00AF3AE2" w:rsidRPr="007E53C5" w:rsidRDefault="00AF3AE2" w:rsidP="007E53C5">
      <w:pPr>
        <w:spacing w:after="0"/>
        <w:jc w:val="thaiDistribute"/>
        <w:rPr>
          <w:rFonts w:asciiTheme="majorBidi" w:eastAsia="Calibri" w:hAnsiTheme="majorBidi" w:cstheme="majorBidi"/>
          <w:sz w:val="32"/>
          <w:szCs w:val="32"/>
          <w:cs/>
        </w:rPr>
      </w:pPr>
      <w:r w:rsidRPr="007E53C5">
        <w:rPr>
          <w:rFonts w:asciiTheme="majorBidi" w:eastAsia="Calibri" w:hAnsiTheme="majorBidi" w:cstheme="majorBidi"/>
          <w:sz w:val="32"/>
          <w:szCs w:val="32"/>
          <w:cs/>
        </w:rPr>
        <w:tab/>
        <w:t xml:space="preserve">หากถามประชาชนทั่วไป โดยไม่ต้องไปเปิดกฎหมายดูว่า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ในฐานะองค์กรกำกับดูแลกิจการโทรคมนาคม ควรจะดูแลประชาชนผู้ใช้บริการโทรคมนาคมหรือไม่ และหากกฎหมายมีการเปลี่ยนแปลงทำให้ประชาชนผู้ใช้บริการได้รับผลกระทบ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ควรจะพยายามเต็มที่หรือไม่ในการคุ้มครองและเยียวยาประชาชนจากเหตุการณ์ดังกล่าว คำตอบก็คงจะสามารถคาดเดาได้ไม่ยากว่า “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ควร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” แต่ถ้า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ไม่ดำเนินการ โดยไปอ้างข้อจำกัดของกฎหมายว่าทำไม่ได้ ลองไปถามประชาชนดูได้เลยว่าเขาจะรู้สึกอย่างไร คำตอบก็คงจะเป็นทิศทางเดียวกัน ก็คือ ความไม่พอใจและความผิดหวังจนอาจ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กลาย</w:t>
      </w:r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เป็นความเกลียดชังว่า </w:t>
      </w:r>
      <w:proofErr w:type="spellStart"/>
      <w:r w:rsidRPr="007E53C5">
        <w:rPr>
          <w:rFonts w:asciiTheme="majorBidi" w:eastAsia="Calibri" w:hAnsiTheme="majorBidi" w:cstheme="majorBidi"/>
          <w:sz w:val="32"/>
          <w:szCs w:val="32"/>
          <w:cs/>
        </w:rPr>
        <w:t>กสทช.</w:t>
      </w:r>
      <w:proofErr w:type="spellEnd"/>
      <w:r w:rsidRPr="007E53C5">
        <w:rPr>
          <w:rFonts w:asciiTheme="majorBidi" w:eastAsia="Calibri" w:hAnsiTheme="majorBidi" w:cstheme="majorBidi"/>
          <w:sz w:val="32"/>
          <w:szCs w:val="32"/>
          <w:cs/>
        </w:rPr>
        <w:t xml:space="preserve"> ไม่ปฏิบัติหน้าที่</w:t>
      </w:r>
      <w:r w:rsidR="004B7543" w:rsidRPr="007E53C5">
        <w:rPr>
          <w:rFonts w:asciiTheme="majorBidi" w:eastAsia="Calibri" w:hAnsiTheme="majorBidi" w:cstheme="majorBidi"/>
          <w:sz w:val="32"/>
          <w:szCs w:val="32"/>
          <w:cs/>
        </w:rPr>
        <w:t>ที่พึงจะกระทำ</w:t>
      </w:r>
    </w:p>
    <w:p w:rsidR="00EF56CD" w:rsidRPr="00BB7773" w:rsidRDefault="00AF3AE2" w:rsidP="007E53C5">
      <w:pPr>
        <w:spacing w:after="0"/>
        <w:jc w:val="thaiDistribute"/>
        <w:rPr>
          <w:rFonts w:asciiTheme="majorBidi" w:eastAsia="Calibri" w:hAnsiTheme="majorBidi" w:cstheme="majorBidi"/>
          <w:b/>
          <w:bCs/>
          <w:sz w:val="32"/>
          <w:szCs w:val="32"/>
        </w:rPr>
      </w:pPr>
      <w:r w:rsidRPr="007E53C5">
        <w:rPr>
          <w:rFonts w:asciiTheme="majorBidi" w:eastAsia="Calibri" w:hAnsiTheme="majorBidi" w:cstheme="majorBidi"/>
          <w:sz w:val="32"/>
          <w:szCs w:val="32"/>
          <w:cs/>
        </w:rPr>
        <w:tab/>
      </w:r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 xml:space="preserve">ถ้าเรามองว่ากฎหมายที่เกี่ยวข้องกับงานในภารกิจของ </w:t>
      </w:r>
      <w:proofErr w:type="spellStart"/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กสทช.</w:t>
      </w:r>
      <w:proofErr w:type="spellEnd"/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 xml:space="preserve"> เป็นกฎหมายปกครอง ก็น่าคิดว่า </w:t>
      </w:r>
      <w:proofErr w:type="spellStart"/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กสทช.</w:t>
      </w:r>
      <w:proofErr w:type="spellEnd"/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 xml:space="preserve"> ควรจะใช้และตีความกฎหมายดังกล่าวเพื่อประโยชน์ของประชาชนหรือไม่ หรือจะใช้และตีความกฎหมายเพื่อจำกัดสิทธิของประชาชน จึงน่า</w:t>
      </w:r>
      <w:r w:rsidR="004B7543"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สงสัย</w:t>
      </w:r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ว่านักกฎหมายที่มีมุมม</w:t>
      </w:r>
      <w:r w:rsidR="00B11140"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องคัดค้านการออกประกาศห้าม</w:t>
      </w:r>
      <w:proofErr w:type="spellStart"/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ซิม</w:t>
      </w:r>
      <w:proofErr w:type="spellEnd"/>
      <w:r w:rsidRPr="00BB7773">
        <w:rPr>
          <w:rFonts w:asciiTheme="majorBidi" w:eastAsia="Calibri" w:hAnsiTheme="majorBidi" w:cstheme="majorBidi"/>
          <w:b/>
          <w:bCs/>
          <w:sz w:val="32"/>
          <w:szCs w:val="32"/>
          <w:cs/>
        </w:rPr>
        <w:t>ดับ ซึ่งเป็นกฎหมายที่มีเจตนารมณ์จะคุ้มครองสิทธิของประชาชน เหตุใดจึงไม่ใช้และตีความกฎหมายปกครองเพื่อประโยชน์ของประชาชน</w:t>
      </w:r>
      <w:r w:rsidR="007F740E" w:rsidRPr="00BB7773">
        <w:rPr>
          <w:rFonts w:asciiTheme="majorBidi" w:eastAsia="Calibri" w:hAnsiTheme="majorBidi" w:cstheme="majorBidi"/>
          <w:b/>
          <w:bCs/>
          <w:sz w:val="32"/>
          <w:szCs w:val="32"/>
        </w:rPr>
        <w:t xml:space="preserve">                                                           </w:t>
      </w:r>
    </w:p>
    <w:p w:rsidR="004B7543" w:rsidRPr="007E53C5" w:rsidRDefault="004F7F02" w:rsidP="007E53C5">
      <w:pPr>
        <w:pStyle w:val="ListParagraph"/>
        <w:numPr>
          <w:ilvl w:val="0"/>
          <w:numId w:val="14"/>
        </w:numPr>
        <w:spacing w:after="0"/>
        <w:jc w:val="thaiDistribute"/>
        <w:rPr>
          <w:rFonts w:asciiTheme="majorBidi" w:eastAsia="Calibr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ชำ</w:t>
      </w:r>
      <w:r w:rsidR="004B7543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แหละ...</w:t>
      </w:r>
      <w:r w:rsidR="004B7543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</w:rPr>
        <w:t xml:space="preserve">! </w:t>
      </w:r>
      <w:r w:rsidR="004B7543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สาเหตุและจุดอ่อนการแปลความกฎหมายคัดค้านประกาศห้าม</w:t>
      </w:r>
      <w:proofErr w:type="spellStart"/>
      <w:r w:rsidR="004B7543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ซิม</w:t>
      </w:r>
      <w:proofErr w:type="spellEnd"/>
      <w:r w:rsidR="004B7543" w:rsidRPr="007E53C5">
        <w:rPr>
          <w:rFonts w:asciiTheme="majorBidi" w:eastAsia="Calibri" w:hAnsiTheme="majorBidi" w:cstheme="majorBidi"/>
          <w:b/>
          <w:bCs/>
          <w:color w:val="C00000"/>
          <w:sz w:val="32"/>
          <w:szCs w:val="32"/>
          <w:cs/>
        </w:rPr>
        <w:t>ดับ</w:t>
      </w:r>
    </w:p>
    <w:p w:rsidR="00BA1F48" w:rsidRPr="007E53C5" w:rsidRDefault="00BA1F48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7E53C5">
        <w:rPr>
          <w:rFonts w:asciiTheme="majorBidi" w:hAnsiTheme="majorBidi" w:cstheme="majorBidi"/>
          <w:sz w:val="32"/>
          <w:szCs w:val="32"/>
          <w:cs/>
        </w:rPr>
        <w:tab/>
        <w:t>ผู้เขียนเคารพในการแสดงความคิดเห็นทางกฎหมายของนักกฎหมายทุกท่าน และมองในแง่ดีในการที่มีนักกฎหมายออกมานำเสนอมุมมองทางด้านกฎหมายที่มีความแตกต่างกัน อย่างไรก็ตาม ผู้เขียนเห็นว่าการแสดงความคิดเห็นต่อสาธารณะในเรื่องที่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อ่อนไหวและ</w:t>
      </w:r>
      <w:r w:rsidRPr="007E53C5">
        <w:rPr>
          <w:rFonts w:asciiTheme="majorBidi" w:hAnsiTheme="majorBidi" w:cstheme="majorBidi"/>
          <w:sz w:val="32"/>
          <w:szCs w:val="32"/>
          <w:cs/>
        </w:rPr>
        <w:t>กระทบต่อประโยชน์สาธารณะใดๆ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 xml:space="preserve"> และอาจทำให้เกิดการได้</w:t>
      </w:r>
      <w:r w:rsidR="005D2F51">
        <w:rPr>
          <w:rFonts w:asciiTheme="majorBidi" w:hAnsiTheme="majorBidi" w:cstheme="majorBidi"/>
          <w:sz w:val="32"/>
          <w:szCs w:val="32"/>
          <w:cs/>
        </w:rPr>
        <w:t>เปรียบเสียเปรียบของผู้ประกอบกา</w:t>
      </w:r>
      <w:r w:rsidR="00783DD2">
        <w:rPr>
          <w:rFonts w:asciiTheme="majorBidi" w:hAnsiTheme="majorBidi" w:cstheme="majorBidi" w:hint="cs"/>
          <w:sz w:val="32"/>
          <w:szCs w:val="32"/>
          <w:cs/>
        </w:rPr>
        <w:t>ร</w:t>
      </w:r>
      <w:r w:rsidR="005D2F51">
        <w:rPr>
          <w:rFonts w:asciiTheme="majorBidi" w:hAnsiTheme="majorBidi" w:cstheme="majorBidi" w:hint="cs"/>
          <w:sz w:val="32"/>
          <w:szCs w:val="32"/>
          <w:cs/>
        </w:rPr>
        <w:t>รายใดรายหนึ่งหรือหลายราย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 xml:space="preserve"> ขณะที่ประชาชนจะเสียประโยชน์ 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ควรตั้งอยู่บนพื้นฐานของเหตุผลเพื่อประโยชน์ส่วนรวม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 xml:space="preserve"> และพิเคราะห์พิจารณาด้วยความละเอียดรอบคอบโดยควรเปิดกว้าง</w:t>
      </w:r>
      <w:r w:rsidRPr="007E53C5">
        <w:rPr>
          <w:rFonts w:asciiTheme="majorBidi" w:hAnsiTheme="majorBidi" w:cstheme="majorBidi"/>
          <w:sz w:val="32"/>
          <w:szCs w:val="32"/>
          <w:cs/>
        </w:rPr>
        <w:t>รับข้อมูลอย่างละเอียดครบถ้วน ทั้งในแง่ทฤษฎีและแง่ปฏิบัติเพื่อให้ความเห็นที่ออกสู่สาธารณะมีความถูกต้อง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sz w:val="32"/>
          <w:szCs w:val="32"/>
          <w:cs/>
        </w:rPr>
        <w:t>แม่นยำ</w:t>
      </w:r>
      <w:r w:rsidR="004B7543" w:rsidRPr="007E53C5">
        <w:rPr>
          <w:rFonts w:asciiTheme="majorBidi" w:hAnsiTheme="majorBidi" w:cstheme="majorBidi"/>
          <w:sz w:val="32"/>
          <w:szCs w:val="32"/>
        </w:rPr>
        <w:t xml:space="preserve"> 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และเป็นกลาง</w:t>
      </w:r>
    </w:p>
    <w:p w:rsidR="00BA1F48" w:rsidRPr="007E53C5" w:rsidRDefault="00BA1F48" w:rsidP="007E53C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  <w:cs/>
        </w:rPr>
        <w:tab/>
        <w:t>เพื่อสะท้อนในอีกมุมมองที่แตกต่างกัน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ในเชิงสร้างสรรค์</w:t>
      </w:r>
      <w:r w:rsidRPr="007E53C5">
        <w:rPr>
          <w:rFonts w:asciiTheme="majorBidi" w:hAnsiTheme="majorBidi" w:cstheme="majorBidi"/>
          <w:sz w:val="32"/>
          <w:szCs w:val="32"/>
          <w:cs/>
        </w:rPr>
        <w:t>และเพื่อให้เกิดประโยชน์ต่อสาธารณะ ผู้เขียนได้ลองวิเคราะห์ว่าเหตุใดนักกฎหมายผู้ทรงคุณวุฒิบางท่านจึงออกมา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วิพากษ์วิจารณ์</w:t>
      </w:r>
      <w:r w:rsidRPr="007E53C5">
        <w:rPr>
          <w:rFonts w:asciiTheme="majorBidi" w:hAnsiTheme="majorBidi" w:cstheme="majorBidi"/>
          <w:sz w:val="32"/>
          <w:szCs w:val="32"/>
          <w:cs/>
        </w:rPr>
        <w:t>คัดค้านร่างประกาศห้าม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ซิม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>ดับ จากการวิเคราะห์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 xml:space="preserve">นี้ </w:t>
      </w:r>
      <w:r w:rsidRPr="007E53C5">
        <w:rPr>
          <w:rFonts w:asciiTheme="majorBidi" w:hAnsiTheme="majorBidi" w:cstheme="majorBidi"/>
          <w:sz w:val="32"/>
          <w:szCs w:val="32"/>
          <w:cs/>
        </w:rPr>
        <w:t>ผู้เขียนเห็นว่า ความเห็น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ในการวิพากษ์วิจารณ์</w:t>
      </w:r>
      <w:r w:rsidRPr="007E53C5">
        <w:rPr>
          <w:rFonts w:asciiTheme="majorBidi" w:hAnsiTheme="majorBidi" w:cstheme="majorBidi"/>
          <w:sz w:val="32"/>
          <w:szCs w:val="32"/>
          <w:cs/>
        </w:rPr>
        <w:t>ของนัก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วิชาการ</w:t>
      </w:r>
      <w:r w:rsidRPr="007E53C5">
        <w:rPr>
          <w:rFonts w:asciiTheme="majorBidi" w:hAnsiTheme="majorBidi" w:cstheme="majorBidi"/>
          <w:sz w:val="32"/>
          <w:szCs w:val="32"/>
          <w:cs/>
        </w:rPr>
        <w:t>กฎหมายที่คัดค้านประกาศห้าม</w:t>
      </w:r>
      <w:proofErr w:type="spellStart"/>
      <w:r w:rsidRPr="007E53C5">
        <w:rPr>
          <w:rFonts w:asciiTheme="majorBidi" w:hAnsiTheme="majorBidi" w:cstheme="majorBidi"/>
          <w:sz w:val="32"/>
          <w:szCs w:val="32"/>
          <w:cs/>
        </w:rPr>
        <w:t>ซิม</w:t>
      </w:r>
      <w:proofErr w:type="spellEnd"/>
      <w:r w:rsidRPr="007E53C5">
        <w:rPr>
          <w:rFonts w:asciiTheme="majorBidi" w:hAnsiTheme="majorBidi" w:cstheme="majorBidi"/>
          <w:sz w:val="32"/>
          <w:szCs w:val="32"/>
          <w:cs/>
        </w:rPr>
        <w:t>ดับ</w:t>
      </w:r>
      <w:r w:rsidR="005D2F51">
        <w:rPr>
          <w:rFonts w:asciiTheme="majorBidi" w:hAnsiTheme="majorBidi" w:cstheme="majorBidi" w:hint="cs"/>
          <w:sz w:val="32"/>
          <w:szCs w:val="32"/>
          <w:cs/>
        </w:rPr>
        <w:t>น่าจะ</w:t>
      </w:r>
      <w:r w:rsidRPr="007E53C5">
        <w:rPr>
          <w:rFonts w:asciiTheme="majorBidi" w:hAnsiTheme="majorBidi" w:cstheme="majorBidi"/>
          <w:sz w:val="32"/>
          <w:szCs w:val="32"/>
          <w:cs/>
        </w:rPr>
        <w:t>เกิดจากสาเหตุ</w:t>
      </w:r>
      <w:r w:rsidR="004B7543" w:rsidRPr="007E53C5">
        <w:rPr>
          <w:rFonts w:asciiTheme="majorBidi" w:hAnsiTheme="majorBidi" w:cstheme="majorBidi"/>
          <w:sz w:val="32"/>
          <w:szCs w:val="32"/>
          <w:cs/>
        </w:rPr>
        <w:t>และมีจุดอ่อน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ดังต่อไปนี้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sz w:val="32"/>
          <w:szCs w:val="32"/>
        </w:rPr>
        <w:tab/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1.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มุ่งไปที่การคุ้มครองการแข่งขันเป็นหลัก แต่ให้ความสำคัญการคุ้มครองประโยชน์สูงสุดประชาชนเป็นรอง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>ความเห็นโต้แย้งร่างประกาศห้าม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ซิม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ดับไม่ได้คำนึงถึงหลักการคุ้มครองประโยชน์สูงสุดประชาชนเป็นหัวใจ แต่ไปมุ่งที่การคุ้มครองการแข่งขันของผู้ประกอบกิจการโทรคมนาคมเป็นหลัก ทำให้ผู้วิจารณ์ไม่ได้ตั้งโจทย์ว่า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ควรจะดำเนินงานในภารกิจอย่างไรจึงจะทำให้ประชาชนได้ประโยชน์สูงสุด แต่ไปตั้งโจทย์ว่าจะใช้กฎหมายอย่างไรไม่ให้กระทบต่อการแข่งขันจนทำให้เกิดการได้เปรียบเสียเปรียบ เมื่อตั้งโจทย์ผิดจึงส่งผลให้การวิเคราะห์คลาดเคลื่อน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 xml:space="preserve">ทั้งนี้ตามบทบัญญัติของรัฐธรรมนูญ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ต้องคำนึงถึงหลักการคุ้มครองประโยชน์สาธารณะในการใช้คลื่นประกอบกับการจัดสรรและการกำกับที่ต้องคำนึงถึงประโยชน์สูงสุดของประชาชน เป็นตัวตั้งและพิจารณาปัจจัยด้านอื่นๆ ประกอบในการออกประกาศฯ โดยต้องพิจารณากฎหมายทั้งระบบ  ครบถ้วนรอบด้านทั้งข้อกฎหมาย ข้อเท็จจริงทางเทคนิคและตามหลักวิชาการในการ</w:t>
      </w:r>
      <w:r w:rsidR="005D2F5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จัดสรรคลื่นความถี่โดยวิธีการ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ประมูลคลื่นความถี่ เพื่อให้เกิดประโยชน์สูงสุดต่อประชาชน  อันเป็นโจทย์สำคัญที่สุดตามกฎหมายรัฐธรรมนูญอันเป็นกฎหมายแม่บทที่ให้อำนาจหน้าที่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ให้ต้องปฏิบัติตาม มิได้หยิบยกเพียงความมุ่งหมายใดมุ่งหมายหนึ่งแล้วด่วนนำไปสู่ข้อสรุป  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 </w:t>
      </w: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อย่างไรก็ตามต่อข้อกังวลว่าจะเกิดผลกระทบต่อการแข่งขัน เกิดการได้เปรียบเสียเปรียบระหว่างผู้ประกอบการนั้น ขอเรียนว่า ประกาศฯไม่ได้ก่อให้เกิดความได้เปรียบเสียเปรียบระหว่างผู้ประกอบการในตลาดแต่อย่างใด เพราะการให้บริการตามมาตรการเยียวยาคุ้มครองผู้ใช้บริการเป็นคนละกรณีกับการประกอบกิจการที่มุ่งแสวงหากำไรตามนัยของการประกอบกิจการตามมาตรา </w:t>
      </w:r>
      <w:proofErr w:type="gramStart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45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เช่นเดียวกับผู้ได้รับอนุญาตปกติ แต่เป็นการให้บริการเพื่อเยียวยาลูกค้าคงค้างในระบบ มีเงื่อนไขชัดเจนในการห้ามรับลูกค้าใหม่ สำหรับประเด็นเรื่องรายได้ที่ผู้ให้บริการได้รับในช่วงดำเนินมาตรการเยียวยา เมื่อหักค่าเช่าโครงข่ายจาก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กสท.</w:t>
      </w:r>
      <w:proofErr w:type="spellEnd"/>
      <w:proofErr w:type="gram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และหักค่าใช้จ่ายในการบริหารจัดการแล้ว ส่วนที่เหลือต้องนำส่ง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เพื่อ</w:t>
      </w:r>
      <w:r w:rsidR="005D2F5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มีกระบวนการ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ตรวจสอบก่อนนำส่งเป็นรายได้ของแผ่นดินต่อไป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 xml:space="preserve">นอกจากนี้ประกาศฯมีสภาพเป็นกฎ ซึ่งกฎมีผลใช้บังคับเป็นการทั่วไปและก่อให้เกิดสภาพบังคับตามกฎหมาย ไม่ใช่มุ่งใช้เฉพาะต่อรายใดรายหนึ่ง โดย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ไม่อาจใช้อำนาจเพื่อเป็นการสร้างภาระหน้าที่หรือเพื่อประโยชน์แก่รายใดหรือบุคคลใดโดยเฉพาะเจาะจงได้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2.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เกิดจาก</w:t>
      </w:r>
      <w:r w:rsidR="004B7543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ความเข้าใจ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ว่า พ.ร.บ. องค์กรจัดสรรคลื่นความถี่ฯ พ.ศ. 2553 เป็นกฎหมายที่ดี </w:t>
      </w:r>
      <w:r w:rsidR="004B7543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มีประสิทธิภาพ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และไม่มีช่องโหว่ จึงแปลความโดยยึดลายลักษณ์อักษรเป็นหลัก </w:t>
      </w:r>
    </w:p>
    <w:p w:rsidR="001062EE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>เมื่อ</w:t>
      </w:r>
      <w:r w:rsidR="004B7543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มีพื้นฐานของความเข้าใจ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ดังกล่าว จึงนำไปสู่การตีความว่าหากกฎหมายไม่เขียนไว้โดยชัดแจ้ง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ก็จะออกประกาศฯมาตรการเยียวยาไม่ได้</w:t>
      </w:r>
      <w:r w:rsidR="004B7543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ทำให้</w:t>
      </w:r>
      <w:r w:rsidR="004B7543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ไม่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พยายามใช้กฎหมายเพื่อให้เกิดผลในการปกป้องคุ้มครองให้เกิดประโยชน์สูงสุดแก่ประชาชน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 xml:space="preserve"> </w:t>
      </w:r>
    </w:p>
    <w:p w:rsidR="004B7543" w:rsidRPr="007E53C5" w:rsidRDefault="001062EE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4B7543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จากประสบการณ์ที่เป็นผู้บังคับใช้ พ.ร.บ. องค์กรจัดสรรคลื่นความถี่ฯ พ.ศ. 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2553 มาเกือบ 2 ปี ผู้เขียนเห็นว่าแม้กฎหมายฉบับนี้มีข้อดีหลายประการ แต่ก็เต็มไปด้วยจุดอ่อนและช่องโหว่อันทำให้การกำกับดูแลกิจการโทรคมนาคมขาดประสิทธิภาพ จึงเห็นด้วยที่หลายฝ่ายเสนอให้มีการแก้ไขปรับปรุง แต่ควรจะต้องดำเนินการเพื่อให้เกิดประโยชน์ต่อสาธารณะอย่างแท้จริง ปัญหาคือในระหว่างนี้จะใช้และตีความกฎหมายฉบับนี้ให้เกิดประโยชน์สูงสุดต่อประชาชนได้อย่างไร</w:t>
      </w:r>
    </w:p>
    <w:p w:rsidR="00887BD2" w:rsidRPr="007E53C5" w:rsidRDefault="00AC601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การตีความกฎหมายปกครอง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ควร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เริ่มจากการพิเคราะห์ตามตัวบท เพื่อดูว่าถ้อยคำที่ใช้มีความกว้างหรือแคบเพียงใด ต่อมาจึงพิเคราะห์หาเหตุผลและความมุ่งหมายตามเจตนารมณ์ มิใช่พิเคราะห์เพียงอย่างใดอย่างหนึ่งและยุติแต่เพียงเท่านั้น ดังนั้น </w:t>
      </w:r>
      <w:r w:rsidR="00887BD2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ในการตีความกฎหมายปกครองทุกครั้งจึงควรมีการค้นหาเจตนารมณ์กฎหมายประกอบไปด้วยเสมอ  เพราะหากตีความตามตัวอักษรแต่เพียงอย่างเดียวแล้วก็ไม่อาจหาความหมายตามเจตนารมณ์ที่แท้จริงและถูกต้องเป็นธรรมให้แก่ตัวบทได้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</w:p>
    <w:p w:rsidR="00887BD2" w:rsidRPr="007E53C5" w:rsidRDefault="00AC601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lastRenderedPageBreak/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ต่อกรณีการให้บริการโทรคมนาคมซึ่งเป็นการจัดทำบริการสาธารณะตามกฎหมายปกครอง โดยหลักของการใช้และการตีความตามกฎหมายปกครอง จะต้องใช้และตีความตาม </w:t>
      </w:r>
      <w:proofErr w:type="gram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หลักเฉพาะ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ทางปกครอง อันมีสาระสำคัญคือ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1.</w:t>
      </w:r>
      <w:proofErr w:type="gram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จะต้องใช้กฎหมายลายลักษณ์อักษรเสียก่อน และใช้กฎหมายปกครองเฉพาะเรื่องก่อน 2. </w:t>
      </w:r>
      <w:r w:rsidR="00887BD2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หากกฎหมายเฉพาะเรื่องมีมาตรฐานหรือหลักเกณฑ์ต่ำกว่าหรือเป็นธรรมน้อยกว่า ก็จะต้องใช้กฎหมายปกครองที่เป็นหลักทั่วไป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887BD2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ในกรณีเกิดมีช่องว่างในกฎหมาย ซึ่งในกรณีที่กฎหมายบัญญัติไปไม่ถึง ผู้ใช้กฎห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ม</w:t>
      </w:r>
      <w:r w:rsidR="00887BD2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ายปกครองสามารถที่จะนำกฎหมายปกครองทั่วไป หรือหลักกฎหมายใกล้เคียงยิ่ง หรือหลักเหตุผลในหลักความยุติธรรมที่ถือเป็นกฎหมายธรรมชาติ อย่างใดอย่างหนึ่งมาอุดช่องว่างตามกฎหมาย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เพื่อให้เกิดผลดีที่สุดในการทำให้เจตนารมณ์กฎหมายสัมฤทธิ์ผลในการคุ้มครองสิทธิ เสรีภาพประชาชนและเกิดประโยชน์สาธารณะ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</w:p>
    <w:p w:rsidR="007E53C5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ผู้เขียนพิจารณาแล้วเห็นว่า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มาตรา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83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84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แห่งพ.ร.บ.องค์กรจัดสรรคลื่นความถี่ฯ เป็นบทเฉพาะกาลเพื่อกำหนดเวลาให้คืนคลื่นความถี่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แต่บทบัญญัติดังกล่าว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ก็มีข้อจำกัด กล่าวคือ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กำหนดแต่เพียงว่าต้องคืนคลื่นเมื่อใดให้เป็นไปตามแผนแม่บท แต่เมื่อคืนคลื่นความถี่มาแล้ว จะดำเนินการอย่างไร ในช่วงก่อนนำมาจัดสรรนั้น แผนแม่บทและมาตรา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83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84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ไม่ได้กำหนดชัดเจนว่าในช่วงรอยต่อหลังสิ้นสุดสัญญา ก่อนนำคลื่นไปจัดสรรใหม่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จะต้องดำเนินการอย่างไร ทั้ง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ไม่ได้กำหนดว่าจะคุ้มครองผู้ใช้บริการ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ที่ค้างอยู่ในระบบเดิม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ในช่วงรอยต่อนี้อย่างไร </w:t>
      </w:r>
      <w:r w:rsidR="007E53C5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</w:t>
      </w:r>
    </w:p>
    <w:p w:rsidR="00887BD2" w:rsidRPr="007E53C5" w:rsidRDefault="007E53C5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เมื่อกฎหมายมีข้อจำกัด เกิดช่องโหว่ดังกล่าว </w:t>
      </w:r>
      <w:proofErr w:type="spell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ผู้ใช้กฎหมายก็ต้องย้อนกลับไปพิจารณาบทบัญญัติตามรัฐธรรมนูญที่ให้ฐานอำนาจ </w:t>
      </w:r>
      <w:proofErr w:type="spell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ไว้คือมาตรา </w:t>
      </w:r>
      <w:proofErr w:type="gram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47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แห่งรัฐธรรมนูญ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ซึ่ง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เป็นกฎหมายเฉพาะที่กำหนดเรื่องคลื่นความถี่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และฐานอำนาจของ </w:t>
      </w:r>
      <w:proofErr w:type="spellStart"/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proofErr w:type="gramEnd"/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ไว้โดยตรง โดย </w:t>
      </w:r>
      <w:proofErr w:type="spell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ผูกพันตามมาตรา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47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อยู่สองระดับ คือ</w:t>
      </w:r>
    </w:p>
    <w:p w:rsidR="00887BD2" w:rsidRPr="007E53C5" w:rsidRDefault="00F63A30" w:rsidP="007E53C5">
      <w:pPr>
        <w:spacing w:after="0" w:line="240" w:lineRule="auto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1. 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การใช้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คลื่นความถี่ต้องเป็นไปเพื่อประโยชน์สาธารณะ ซึ่งหมายความรวมถึงทุกช่วงเวลา ไม่จำกัดเฉพาะช่วงที่นำคลื่นมาจัดสรรเท่านั้น การใช้คลื่นเพื่อประโยชน์สาธารณะถือเป็นหัวใจสำคัญของมาตรา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47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ดูได้จากลำดับถ้อยคำ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ที่</w:t>
      </w:r>
      <w:proofErr w:type="spellStart"/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ปรากฎ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ตามมาตรา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47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ดังนั้น การจะตีความต้องมุ่งไปที่การคุ้มครองประโยชน์สาธารณะเป็นหลัก</w:t>
      </w:r>
    </w:p>
    <w:p w:rsidR="00887BD2" w:rsidRPr="007E53C5" w:rsidRDefault="00DC0B63" w:rsidP="007E53C5">
      <w:pPr>
        <w:spacing w:after="0" w:line="240" w:lineRule="auto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2. 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การจัดสรรและการกำกับ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ไม่ว่าจะเป็นเรื่อง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คลื่นความถี่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และการกำกับดูแลกิจการในความรับผิดชอบ </w:t>
      </w:r>
      <w:proofErr w:type="spell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ต้องคำนึงถึงประโยชน์สูงสุดของประชาชน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เป็นสำคัญ</w:t>
      </w:r>
    </w:p>
    <w:p w:rsidR="001062EE" w:rsidRPr="007E53C5" w:rsidRDefault="001062EE" w:rsidP="007E53C5">
      <w:pPr>
        <w:spacing w:after="0" w:line="240" w:lineRule="auto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3.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ขาดความเข้าใจในสภาพปัญหาทางโทรคมนาคมไทย</w:t>
      </w:r>
      <w:r w:rsidR="00AC6012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และ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หลักการจัดสรรคลื่นความถี่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lastRenderedPageBreak/>
        <w:tab/>
        <w:t>ผู้วิจารณ์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น่าจะ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ยังไม่เข้าใจว่าการประมูลเป็นเพียงการได้สิทธิในการใช้คลื่น แต่การจะให้บริการ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โทรคมนาคมของผู้ที่ได้สิทธิในการใช้คลื่นความถี่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ยังมีขั้นตอนที่จะต้อง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ดำเนินการอีกมาก เช่น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สร้างโครงข่ายและใช้เทคโนโลยี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รวมทั้ง</w:t>
      </w:r>
      <w:r w:rsidR="008D758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ต้องอาศัย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อุปกรณ์มือถือในการส่งรับคลื่น และลักษณะของเทคโนโลยี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ที่จะจำเป็นต้องอาศัยพื้นฐานของเทคโนโลยี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และลักษณะโครงข่ายสัมปทาน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1800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ที่มีอยู่เป็นโครงข่ายที่ใช้ได้สำหรับ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เท่านั้น ขณะที่ความต้องการของคลื่น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1800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หากมีการประมูล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เป็นที่คาดการณ์ได้ว่า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ผู้ประมูลได้จะต้องการเอาไปใช้บริการ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จึงไม่อาจใช้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โครงข่าย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ที่มีอยู่ได้ จำเป็นจะต้องสร้างขึ้นใหม่ทั้งหมด แม้อาจจะปรับเอาโครงข่าย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มาใช้โดยติดอุปกรณ์เพิ่มได้ แต่ปัจจุบันเพิ่งออกใบอนุญาต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ไปยังไม่ถึงปี จึงติดตั้งโครงข่าย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 ยังไม่เรียบร้อย หากเร่งการประมูลก่อนสิ้นสุดสัมปทานได้ ก็ยังไม่สามารถโอนย้ายผู้ใช้บริการในระบบ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ไปได้อยู่ดี เพราะโครงข่ายไม่เสร็จและผู้อยู่ในระบบอาจไม่ต้องการไปใช้บริการ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ประเด็นจึงไม่ใช่ประมูลไม่ทัน แต่ถ้าเร่งประมูล นอกจากจะทำให้การจัดประมูลไม่เกิดประสิทธิภาพแล้ว ยังไม่สามารถแก้ปัญหาผู้ใช้บริการค้างในระบบ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นอกจากนี้ ผู้วิจารณ์ยังขาดความเข้าใจในเทคนิคเร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ื่องการโอนย้ายเลขหมาย และกฎหมาย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ที่เกี่ยวข้องโดยเข้าใจว่าการโอนย้าย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ทั้งล๊อต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ทำได้โดยไม่มีข้อจำกัด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ซึ่งไม่ได้เป็นเช่นนั้น ดังที่ผู้เขียนได้อธิบายไปแล้วในช่วงแรกของบทความ</w:t>
      </w:r>
    </w:p>
    <w:p w:rsidR="001062EE" w:rsidRPr="007E53C5" w:rsidRDefault="001062EE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966F46" w:rsidRDefault="00887BD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4.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ไม่ได้กล่าวถึงหลักบริการสาธารณะซึ่งต้องมีความต่อเนื่องอันเป็นหลักสำคัญของกฎหมายปกครอง</w:t>
      </w:r>
      <w:r w:rsidR="00BB7773">
        <w:rPr>
          <w:rFonts w:asciiTheme="majorBidi" w:hAnsiTheme="majorBidi" w:cstheme="majorBidi" w:hint="cs"/>
          <w:b/>
          <w:bCs/>
          <w:color w:val="C00000"/>
          <w:sz w:val="32"/>
          <w:szCs w:val="32"/>
          <w:cs/>
        </w:rPr>
        <w:t xml:space="preserve"> โดยไปสรุปว่าการออกประกาศฯไม่ชอบด้วย</w:t>
      </w:r>
      <w:proofErr w:type="spellStart"/>
      <w:r w:rsidR="00BB7773">
        <w:rPr>
          <w:rFonts w:asciiTheme="majorBidi" w:hAnsiTheme="majorBidi" w:cstheme="majorBidi" w:hint="cs"/>
          <w:b/>
          <w:bCs/>
          <w:color w:val="C00000"/>
          <w:sz w:val="32"/>
          <w:szCs w:val="32"/>
          <w:cs/>
        </w:rPr>
        <w:t>กฏหมาย</w:t>
      </w:r>
      <w:proofErr w:type="spellEnd"/>
      <w:r w:rsidR="00BB7773">
        <w:rPr>
          <w:rFonts w:asciiTheme="majorBidi" w:hAnsiTheme="majorBidi" w:cstheme="majorBidi" w:hint="cs"/>
          <w:b/>
          <w:bCs/>
          <w:color w:val="C00000"/>
          <w:sz w:val="32"/>
          <w:szCs w:val="32"/>
          <w:cs/>
        </w:rPr>
        <w:t>ตั้งแต่ต้น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 </w:t>
      </w:r>
    </w:p>
    <w:p w:rsidR="001062EE" w:rsidRPr="007E53C5" w:rsidRDefault="001062EE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 xml:space="preserve">ตามหลักกฎหมายปกครอง บริการโทรคมนาคมเป็นการบริการสาธารณะ </w:t>
      </w:r>
      <w:proofErr w:type="spellStart"/>
      <w:r w:rsidR="00887BD2" w:rsidRPr="007E53C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="00887BD2" w:rsidRPr="007E53C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 xml:space="preserve"> เป็นองค์กรฝ่ายปกครองที่กำกับดูแลการจัดทำบริการสาธารณะดังกล่าว มีความต่อเนื่อง ไม่สะดุดหยุดลง อีกทั้งกรณีดังกล่าวยังเกี่ยวข้องกับประชาชนที่คงค้างในระบบหลังสิ้นสุดสัญญาสัมปทานเป็นจำนวนมาก ฝ่ายปกครองต้องเข้ามาช่วยเหลือ เพื่อให้บริการสาธารณะดำเนินการต่อไปได้ จะถือเสมือนหลักกฎหมายเอกชนที่ว่า ตัวใครตัวมัน ไม่ได้ </w:t>
      </w:r>
    </w:p>
    <w:p w:rsidR="00887BD2" w:rsidRPr="007E53C5" w:rsidRDefault="001062EE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นอกจากนี้ ทั้งผู้ที่อยู่ใต้สัญญาสัมปทานและผู้ให้สัมปทานอยู่ในฐานะผู้รับใบอนุญาตตามมาตรา 80 วรรคสอง พ.ร.บ.การประกอบกิจการโทรคมนาคม 2544 ซึ่งการอยู่ในฐานะผู้รับใบอนุญาตทำให้เกิดทั้ง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สิทธิ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หน้าที่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ซึ่งไม่ได้แปลว่าสิทธิใช้คลื่นหมดแล้วจบกันไป เปรียบเสมือนเรื่องหน้าที่และความรับผิดภายหลังการเลิกสัญญาตามหลักกฎหมายเรื่องสัญญา ที่ยังมีหน้าที่ที่จะต้องถือปฏิบัติต่อกันภายหลังเลิกสัญญา (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culpa post </w:t>
      </w:r>
      <w:proofErr w:type="spell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contractum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spellStart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finitum</w:t>
      </w:r>
      <w:proofErr w:type="spellEnd"/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)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ดังนั้น จึงต้องแยกเรื่อง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คลื่น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”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“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การเยียวยาลูกค้า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”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พิจารณาแยกจากกันคนละส่วน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lastRenderedPageBreak/>
        <w:t>เพราะแม้สิทธิการใช้คลื่นสิ้นสุดไปแล้วแต่หน้าที่ของผู้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ให้บริการ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ยังคงมีอยู่ อันประกอบด้วย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ประการแรก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หน้าที่ห้ามหยุดหรือพักการให้บริการไม่ว่าทั้งหมดหรือบางส่วน ตามมาตรา 20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แห่ง 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พ.ร.บ. การประกอบกิจการโทรคมนาคม พ.ศ. 2544 และ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ประการที่สอง</w:t>
      </w:r>
      <w:r w:rsidR="00887BD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หน้าที่เยียวยาผลกระทบผู้ใช้บริการภายหลังการสิ้นสุดการอนุญาตให้ประกอบกิจการตามข้อ 24 ตามเงื่อนไขแนบท้ายใบอนุญาตการประกอบกิจการโทรคมนาคมแบบที่สาม โดยกฎหมายมีเจตนารมณ์เพื่อความต่อเนื่องของการให้บริการเพื่อไม่ให้เกิดผลกระทบในอนาคตจากการที่ลูกค้าคงค้างในระบบจะไม่สามารถติดต่อสื่อสารได้   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5.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ไม่จำแนกลักษณะของการตีความกฎหมายเป็นกฎที่มีลักษณะเป็นการจำกัดสิทธิ ซึ่งต้องตีความโดยเคร่งครัด และกฎซึ่งมุ่งในการคุ้มครองสิทธิและประโยชน์ของประชาชน ที่ต้องตีความอย่างยืดหยุ่นเพื่อให้กฎหมายสามารถปกป้องสิทธิและคุ้มครองประโยชน์ของประชาชนได้ </w:t>
      </w:r>
    </w:p>
    <w:p w:rsidR="00887BD2" w:rsidRPr="007E53C5" w:rsidRDefault="00887BD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>ผู้วิจารณ์ใช้วิธีตีความกฎหมายที่เกี่ยวข้องกับเรื่องนี้ทุกกรณีอย่างเคร่งครัด ซึ่งย่อมส่งผลให้ไม่สามารถข้ามพ้นข้อจำกัดของกฎหมาย และไม่สามารถทำให้กฎหมายทำหน้าที่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ให้เกิดประโยชน์สูงสุดของประชาชนได้ การ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ตีความกฎหมายลักษณะนี้จึงเป็นการขัดต่อเจตนารมณ์ของรัฐธรรมนูญและหลักกฎหมายปกครอง โดยถือเอาข้อจำกัดของกฎหมาย เป็นข้อจำกัดในการคุ้มครองประโยชน์สูงสุดของประชาชน</w:t>
      </w:r>
    </w:p>
    <w:p w:rsidR="00AC6012" w:rsidRPr="007E53C5" w:rsidRDefault="00AC601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</w:p>
    <w:p w:rsidR="00AC6012" w:rsidRPr="007E53C5" w:rsidRDefault="00AC601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6.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พิจารณาแต่เฉพาะในแง่มุมที่จำกัดอยู่ในเนื้อหาที่ปรากฏอยู่ในร่างที่นำเสนอ โดยไม่ได้คำนึงถึงว่าร่างฯนี้ยังสามารถปรับปรุงโดยแก้ไขหรือเพิ่มเติมเพื่อลดจุดอ่อนและเสริมให้เกิดความเข้มแข็งขึ้น </w:t>
      </w:r>
    </w:p>
    <w:p w:rsidR="00AC6012" w:rsidRPr="007E53C5" w:rsidRDefault="00AC6012" w:rsidP="007E53C5">
      <w:pPr>
        <w:tabs>
          <w:tab w:val="left" w:pos="1260"/>
        </w:tabs>
        <w:spacing w:after="0" w:line="240" w:lineRule="auto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           แม้จะเคารพต่อความเห็นของผู้วิจารณ์ แต่จากการศึกษา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บทความต่างๆ ของผู้วิจารณ์</w:t>
      </w:r>
      <w:r w:rsidR="00354E99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นั้น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ผู้เขียนอดคิดไม่ได้ว่าผู้วิจารณ์อาจมีเป้าหมายมาตั้งแต่แรกว่าไม่ควรมีประกาศนี้ จึงวิจารณ์ในมุมมองเดียว โดยปิดประตูการรับฟังข้อมูลอย่างรอบด้าน แต่เลือกที่จะรับฟังแนวคิดที่สอดคล้องกับแนวคิดของผู้วิจารณ์ ปิดทางความพยายามในการทำเพื่อปกป้องประโยชน์ของประชาชน โดยปิดโอกาสสำหรับข้อเสนอที่จะทำให้ร่างนี้มีความสมบูรณ์ขึ้น ซึ</w:t>
      </w:r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่ง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ทำให้ผลการวิเคราะห์ด้อยค่าไปอย่างน่าเสียดาย</w:t>
      </w:r>
    </w:p>
    <w:p w:rsidR="00AC6012" w:rsidRPr="007E53C5" w:rsidRDefault="00AC6012" w:rsidP="007E53C5">
      <w:pPr>
        <w:tabs>
          <w:tab w:val="left" w:pos="1260"/>
        </w:tabs>
        <w:spacing w:after="0" w:line="240" w:lineRule="auto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AC6012" w:rsidRPr="007E53C5" w:rsidRDefault="00AC6012" w:rsidP="007E53C5">
      <w:pPr>
        <w:spacing w:after="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7.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ขาดการตีความให้กฎหมายบังคับได้ </w:t>
      </w:r>
    </w:p>
    <w:p w:rsidR="007336A1" w:rsidRPr="007E53C5" w:rsidRDefault="00AC601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ตัวอย</w:t>
      </w:r>
      <w:r w:rsidR="00F63A30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่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างเช่น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ในกรณี มาตรา </w:t>
      </w:r>
      <w:proofErr w:type="gramStart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45</w:t>
      </w:r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แห่ง พ.ร.บ. องค์กรจัดสรรคลื่นความถี่</w:t>
      </w:r>
      <w:r w:rsidR="00F63A30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ฯ</w:t>
      </w:r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พ.ศ.2553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บัญญัติเฉพาะให้คืนคลื่นเมื่อสิ้นสัมปทาน แล้วจึงบอกว่าให้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proofErr w:type="gram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นำไปจัดสรร ปัญหาคือ กฎหมายไม่ได้กำหนดว่าเมื่อคืนมาแล้ว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lastRenderedPageBreak/>
        <w:t xml:space="preserve">จะต้องจัดสรรเมื่อใด กฎหมายเพียงบอกว่าให้เป็นไปตามหลักเกณฑ์ วิธีการและระยะเวลาที่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กำหนด ฉะนั้นการจะจัดประมูลเมื่อใดจึงอยู่ในดุลพินิจของ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ซึ่งจะต้องคำนึงถึงประโยชน์สูงสุดเป็นประการสำคัญ หาก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เห็นว่าถ้าเร่งจัดประมูลไวเกินไปโดยเพิ่งออกใบอนุญาต </w:t>
      </w:r>
      <w:proofErr w:type="gramStart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ไปยังไม่ถึงปี หากประมูลไปแล้วไม่เกิดประโยชน์สูงสุด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proofErr w:type="gram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ย่อมไม่สามารถจัดประมูลได้และจำเป็นต้องกำหนดช่วงระยะเวลาที่เหมาะสมเพื่อให้เป็นไปตามหลักการของกฎหมาย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นอกจากนี้ กฎหมาย ยังไม่ได้บัญญัติครอบคลุมไว้ในกรณีที่เมื่อมีการคืนคลื่นแล้วในระหว่างที่ยังไม่มีการจัดสรรหรือในช่วงที่รอการจัดสรรคลื่นให้ผู้ประกอบการรายใหม่ จะกำกับดูแลในระหว่างนี้อย่างไร หากมีผู้ใช้บริการค้างอยู่ในระบบ จะเยียวยาปัญหาอย่างไร ปัญหาคือในระหว่างนี้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จะดำเนินการเพื่อกำกับดูแลคุ้มครองผู้บริโภคได้หรือไม่ ซึ่งจะต้องเลือกระหว่างไม่ทำอะไรเลยเพราะกฎหมายไม่ได้กำหนดไว้ จึงถือว่าห้ามคุ้มครองผู้บริโ</w:t>
      </w:r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ภค หรือจะถือว่าเมื่อไม่มีกฎหมาย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ห้าม หากดำเนินการตามกรอบภารกิจและเจตนารมณ์ของกฎหมาย ก็ไม่ต้องห้ามแต่อย่างใด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ตรงนี้คือความแตกต่างกัน ผู้วิจารณ์เลือกที่จะตีความและใช้กฎหมายเคร่งครัดตามลายลักษณ์อักษร โดยไม่พยายามจะใช้กฎหมาย ให้เกิดประโยชน์สูงสุดเพื่อคุ้มครองประโยชน์สาธารณะ ซึ่งต้องถามว่า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มีหน้าที่ปกป้องคุ้มครองเฉพาะผู้รับอนุญาต หรือต้องคุ้มครองประโยชน์สาธารณะด้วย ถ้าบริการสาธารณะถูกข้อจำกัดทางกฎหมาย ที่ไม่สามารถให้บริการได้ขณะที่ประชาชนยังใช้บริการและยังมีความต้องการ</w:t>
      </w:r>
      <w:r w:rsidR="00DC0B63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ใช้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บริการนั้นอยู่ บทบาทของ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ในฐานะเป็น </w:t>
      </w:r>
      <w:proofErr w:type="gramStart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regulator</w:t>
      </w:r>
      <w:proofErr w:type="gramEnd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ควรจะเป็นอย่างไร </w:t>
      </w:r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ซึ่งคงปฏิเสธไม่ได้ว่าการคุ้มครองผู้บริโภคในกิจการโทรคมนาคมคือบทบาทที่สำคัญยิ่งของ </w:t>
      </w:r>
      <w:proofErr w:type="spellStart"/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</w:p>
    <w:p w:rsidR="00AC6012" w:rsidRPr="009E1D68" w:rsidRDefault="00A91C74" w:rsidP="007E53C5">
      <w:pPr>
        <w:spacing w:after="0" w:line="240" w:lineRule="auto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กฎหมายว่าด้วยการประกอบกิจการโทรคมนาคมทั้งหลายเป็นกฎหมายที่มีสภาพเป็นพลวัต เนื่องจากกิจการโทรคมนาคมเป็นกิจการที่เกี่ยวข้องกับเทคโนโลยี ไม่ใช่ของตายตัวและอยู่นิ่งอยู่กั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บที่เสมอ จากสภาพที่มีพลวัตสูงนี้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เองทำให้การตีความกฎหมายต้องคำนึงถึงพัฒนาการ 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(</w:t>
      </w:r>
      <w:proofErr w:type="gramStart"/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dynamic</w:t>
      </w:r>
      <w:proofErr w:type="gramEnd"/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) 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การตีความแบบเคร่งครัด 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(rigid) 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จะก่อให้เกิดผลประหลาด และนำไปสู่การขัดขวางและเป็นอุปสรรคต่อการอำนวยความยุติธรรมต่อประชาชนในการบริการสาธารณะได้ในท้ายที่สุด</w:t>
      </w:r>
    </w:p>
    <w:p w:rsidR="00AC6012" w:rsidRPr="007E53C5" w:rsidRDefault="00DC0B63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การใช้และตีความเกี่ยวกับการออกประกาศฯมาตรการคุ้มครองผู้ใช้บริการหลังสิ้นสุดสัญญาสัมปทาน ต้องยึดประโยชน์ผู้บริโภคเป็นที่ตั้งเพื่อใช้และตีความกฎหมายที่เกี่ยวข้องตามหลักกฎหมายปกครองที่ถูกต้องและให้เกิดประโยชน์ต่อสาธารณะ โดยใช้กฎหมายเป็นเครื่องมือ 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“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ผ่าทางตัน”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เพื่อมิให้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บริการสาธารณะหยุดชะงัก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การออกประกาศฯจะช่วยเยียวยาผู้บริโภคและการให้บริการโทรคมนาคมที่เป็นบริการสาธารณะเกิดความต่อเนื่องของการให้บริการตามหลักกฎหมายปกครอง             </w:t>
      </w:r>
    </w:p>
    <w:p w:rsidR="00AC6012" w:rsidRPr="007E53C5" w:rsidRDefault="00AC6012" w:rsidP="007E53C5">
      <w:pPr>
        <w:spacing w:after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rtl/>
          <w:cs/>
        </w:rPr>
        <w:lastRenderedPageBreak/>
        <w:tab/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ศาลปกครองสูงสุดได้วาง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หลักการตีความเพื่อมุ่งคุ้มครองประโยชน์สาธารณะในทางให้กฎหมายมีผลบังคับใช้จริง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ดังปรากฏ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ในคำพิพากษาศาลปกครองสูงสุดที่ อ. 327/2550 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สำหรับ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หลักการตีความเพื่อมุ่งคุ้มครองประโยชน์สาธารณะ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ศาลปกครองสูงสุด</w:t>
      </w:r>
      <w:r w:rsidR="00A91C74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ได้วางบรรทัดฐานไว้ในคำพิพากษา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ที่ อ. 10/2550  </w:t>
      </w:r>
      <w:r w:rsidR="002553F8" w:rsidRPr="007E53C5">
        <w:rPr>
          <w:rFonts w:asciiTheme="majorBidi" w:hAnsiTheme="majorBidi" w:cstheme="majorBidi"/>
          <w:sz w:val="32"/>
          <w:szCs w:val="32"/>
          <w:cs/>
        </w:rPr>
        <w:t>นอกจากนี้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หลักความต่อเนื่องของการจัดทำบริการสาธารณะที่เป็นหัวใจสำคัญของกฎหมายปกครอง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ปรากฏตามคำพิพากษาศาลปกครองสูงสุดที่ 148/2554  คำสั่งศาลปกครองสูงสุดที่ 213/2546 และคำสั่งศาลปกครองกลาง คดีหมายเลขดำที่ 431 และ 437/2550 </w:t>
      </w:r>
      <w:r w:rsidR="009E1D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นอกจากนี้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ศาลปกครองสูงสุด</w:t>
      </w:r>
      <w:r w:rsidR="009E1D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ยัง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ได้วาง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แนวทางการตีความโดย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พิจารณาจาก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เจตนารมณ์และ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แปลความกฎหมายในลักษณะ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ขยายความเพื่อคุ้มครองสิทธิและเสรีภาพประชาชน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ซึ่งปรากฏอยู่ใน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คำพิพากษาศาลปกครองสูงสุดที่ อ. 164/2550 และ อ. 231/2550</w:t>
      </w:r>
    </w:p>
    <w:p w:rsidR="00AC6012" w:rsidRPr="007E53C5" w:rsidRDefault="00AC6012" w:rsidP="007E53C5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         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ขอเรียนว่าหลักการ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ของประกาศฯ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ห้าม</w:t>
      </w:r>
      <w:proofErr w:type="spellStart"/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ซิม</w:t>
      </w:r>
      <w:proofErr w:type="spellEnd"/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ดับ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ที่มุ่งคุ้มครองประโยชน์สาธารณะและ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ยึดถือ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หลักคงความต่อเนื่องในการให้บริการยังสอดคล้องกับแนวปฏิบัติสากล (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international best practice) 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โดยจาก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การศึกษา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ข้อมูลของ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องค์กรระหว่างประเทศด้านกิจการโทรคมนาคม อาทิ สหภาพโทรคมนาคมระหว่างประเทศ (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ITU)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สมาคมผู้ประกอบการ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GSMA 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รวมทั้ง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ผลการศึกษาของหน่วยงานด้านการสื่อสารและเทคโนโลยีของ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World Bank 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ระบุชัดเจนว่าในช่วงเวลาการเปลี่ยนผ่านจาก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rtl/>
          <w:cs/>
        </w:rPr>
        <w:t xml:space="preserve"> 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G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ไปสู่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rtl/>
          <w:cs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G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หลักการสำคัญที่ผู้กำกับดูแลต้องคำนึงถึงอย่างยิ่งคือ การคงความต่อเนื่องของการให้บริการต่อประชาชนผู้ใช้บริการ (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ensure continuity of service)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แม้ในช่วงที่ยังไม่มีการออกใบอนุญาตก็ตาม นอกจากนี้ องค์กรกำกับดูแลในต่างประเทศก็ใช้หลักคงความต่อเนื่องในการให้บริการและคำนึงถึงประโยชน์สาธารณะเป็นหลักประกอบการพิจารณาแนวทางภายหลังสิ้นสุดการให้บริการตามใบอนุญาต อาทิ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ACMA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ของออสเตรเลีย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OFCOM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ของสหราช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อาณาจักร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BNetzA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ของเยอรมนี หรือ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OFCA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ของฮ่องกง เป็นต้น</w:t>
      </w:r>
    </w:p>
    <w:p w:rsidR="00AC6012" w:rsidRPr="007E53C5" w:rsidRDefault="00AC6012" w:rsidP="007E53C5">
      <w:pPr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8.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ข้อวิจารณ์ที่กล่าวว่ากฎหมายไม่สามารถคุ้มครองผู้ใช้บริการที่ต้องการใช้บริการเทคโนโลยีเดิมได้ตลอดไปนั้น </w:t>
      </w:r>
      <w:r w:rsidR="007336A1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ไม่สามารถนำมาใช้กับผู้ใช้บริการคลื่น 1800 </w:t>
      </w:r>
      <w:r w:rsidR="007336A1" w:rsidRPr="007E53C5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MHz </w:t>
      </w:r>
      <w:r w:rsidR="007336A1"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ที่ค้างอยู่ในระบบได้</w:t>
      </w:r>
    </w:p>
    <w:p w:rsidR="00AC6012" w:rsidRPr="007E53C5" w:rsidRDefault="00AC6012" w:rsidP="007E53C5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 xml:space="preserve">เพราะในกรณีผู้ใช้บริการคลื่น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1800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เทคโนโลยีท</w:t>
      </w:r>
      <w:r w:rsidR="001062EE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ี่ใช้ไม่ใช่เทคโนโลยีเดิม แต่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เทคโนโลยี 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ที่ใช้อยู่ในปัจจุบัน คือ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ซึ่งแม้จะมีการให้บริการ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แต่บริการ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ยังคงอยู่ และผู้ที่ได้รับผลกระทบคือผู้ที่ใช้บริการ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จี จำนวนกว่า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17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ล้านคน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ที่ใช้บริการเทคโนโลยีนี้ ฉะนั้นข้ออ้างของผู้วิจารณ์ที่ยกประเด็นนี้ขึ้นมาจึงฟังไม่ขึ้น ซึ่งหาก </w:t>
      </w:r>
      <w:proofErr w:type="spellStart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กสทช.</w:t>
      </w:r>
      <w:proofErr w:type="spellEnd"/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ไปถือปฏิบัติตามก็จะทำให้หลงประเด็นและไม่สามารถใช้มาตรการทางกฎหมายผ่าทางตันเพื่อเยียวยาผู้ใช้บริการที่ใช้เทคโนโลยีปัจจุบันซึ่งอยู่ระหว่างการใช้บริการนี้อยู่แต่บริการต้องหยุดชะงักเพราะผลของ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lastRenderedPageBreak/>
        <w:t>กฎหมาย ซึ่งมิใช่ความผิดของคนกลุ่มนี้เลย อันย่อม</w:t>
      </w:r>
      <w:r w:rsidR="007336A1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เข้าข่ายในการละเว้นการใช้กฎหมาย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เพื่อให้เกิดความเป็นธรรม ทั้งๆที่หากพยายามใช้และตีความกฎหมายให้ยืดหยุ่นก็จะสามารถเยียวยาปัญหาดังกล่าวได้</w:t>
      </w:r>
    </w:p>
    <w:p w:rsidR="001062EE" w:rsidRPr="007E53C5" w:rsidRDefault="007336A1" w:rsidP="007E53C5">
      <w:pPr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             บทสรุป</w:t>
      </w:r>
    </w:p>
    <w:p w:rsidR="00584118" w:rsidRPr="007E53C5" w:rsidRDefault="001062EE" w:rsidP="007E53C5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ab/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กล่าวโดยสรุป มุมมองความเห็นทางกฎหมายเป็นเรื่องที่แตกต่างกันได้ ไม่อาจมองว่าถ้าเห็นไม่ตรงกันแล้ว ฝ่ายที่เห็นไม่ตรงกันจะผิดเสมอ ในกรณีที่มีผู้วิจารณ์ในปัญหาเรื่องประกาศห้าม</w:t>
      </w:r>
      <w:proofErr w:type="spellStart"/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ซิม</w:t>
      </w:r>
      <w:proofErr w:type="spellEnd"/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ดับเป็นตัวอย่างที่เห็นชัดเจนถึงความแตกต่างระหว่างนักกฎหมาย</w:t>
      </w:r>
      <w:r w:rsidR="002553F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สาย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วิชาการที่มองกฎหมายในทางทฤษฎีกับนักกฎหมายสายปฏิบัติ ผู้ปฏิบัติหน้าที่ในฐานะผู้กำกับดูแลหรือ </w:t>
      </w:r>
      <w:proofErr w:type="gramStart"/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>regulator</w:t>
      </w:r>
      <w:proofErr w:type="gramEnd"/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6012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ในกิจการโทรคมนาคม เนื่องจาก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ขณะที่นักวิชาการมุ่งเน้นการศึกษาและตีความกฎหมายเพื่อแสดงถึงภูมิปัญญาและความรอบรู้ในประเด็นที่สังคมให้ความสนใจโดยไม่ต้องเป็นผู้รับผิดชอบ</w:t>
      </w:r>
      <w:r w:rsidR="00584118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หากการใช้กฎหมายเกิดผลกระทบต่อผู้ที่เกี่ยวข้อง </w:t>
      </w:r>
      <w:r w:rsidR="00584118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รวมทั้งไม่มีจุดเกาะเกี่ยวกับประชาชน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แต่นักปฏิบัติซึ่งเป็น 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regulator </w:t>
      </w:r>
      <w:r w:rsidR="00584118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ดังเช่น </w:t>
      </w:r>
      <w:proofErr w:type="spellStart"/>
      <w:r w:rsidR="00584118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กสทช.</w:t>
      </w:r>
      <w:proofErr w:type="spellEnd"/>
      <w:r w:rsidR="00584118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ต้องมีหน้าที่ที่จะบังคับใช้และตีความกฎหมายให้การกำกับดูแลที่ตนรับผิดชอบเกิดประโยชน์สูงสุด เกิดการพัฒนาในความรู้ความเชี่ยวชาญ</w:t>
      </w:r>
      <w:proofErr w:type="spellStart"/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ในสห</w:t>
      </w:r>
      <w:proofErr w:type="spellEnd"/>
      <w:r w:rsidR="00AC6012" w:rsidRPr="009E1D6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วิทยาการที่ตนรับผิดชอบเพื่อให้เกิดความเหมาะสมในการใช้ดุลพินิจ ซึ่งจะต้องมีหน้าที่ที่จะต้องรับผิดชอบต่อผลของการ</w:t>
      </w:r>
      <w:r w:rsidR="00AC6012" w:rsidRPr="009E1D68">
        <w:rPr>
          <w:rFonts w:asciiTheme="majorBidi" w:hAnsiTheme="majorBidi" w:cstheme="majorBidi"/>
          <w:b/>
          <w:bCs/>
          <w:sz w:val="32"/>
          <w:szCs w:val="32"/>
          <w:cs/>
        </w:rPr>
        <w:t>ตัดสินนั้นๆ</w:t>
      </w:r>
      <w:r w:rsidR="00584118" w:rsidRPr="007E53C5">
        <w:rPr>
          <w:rFonts w:asciiTheme="majorBidi" w:hAnsiTheme="majorBidi" w:cstheme="majorBidi"/>
          <w:sz w:val="32"/>
          <w:szCs w:val="32"/>
        </w:rPr>
        <w:tab/>
      </w:r>
      <w:r w:rsidR="00584118" w:rsidRPr="007E53C5">
        <w:rPr>
          <w:rFonts w:asciiTheme="majorBidi" w:hAnsiTheme="majorBidi" w:cstheme="majorBidi"/>
          <w:sz w:val="32"/>
          <w:szCs w:val="32"/>
          <w:cs/>
        </w:rPr>
        <w:t xml:space="preserve">นอกจากนี้ </w:t>
      </w:r>
      <w:proofErr w:type="spellStart"/>
      <w:r w:rsidR="00584118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584118" w:rsidRPr="007E53C5">
        <w:rPr>
          <w:rFonts w:asciiTheme="majorBidi" w:hAnsiTheme="majorBidi" w:cstheme="majorBidi"/>
          <w:sz w:val="32"/>
          <w:szCs w:val="32"/>
          <w:cs/>
        </w:rPr>
        <w:t xml:space="preserve"> นั้นได้รับการคัดเลือกจากวุฒิสภา</w:t>
      </w:r>
      <w:r w:rsidRPr="007E53C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84118" w:rsidRPr="007E53C5">
        <w:rPr>
          <w:rFonts w:asciiTheme="majorBidi" w:hAnsiTheme="majorBidi" w:cstheme="majorBidi"/>
          <w:sz w:val="32"/>
          <w:szCs w:val="32"/>
          <w:cs/>
        </w:rPr>
        <w:t xml:space="preserve">ซึ่งสมาชิกวุฒิสภาส่วนหนึ่งมาจากการเลือกตั้ง จึงต้องถือว่า </w:t>
      </w:r>
      <w:proofErr w:type="spellStart"/>
      <w:r w:rsidR="00584118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584118" w:rsidRPr="007E53C5">
        <w:rPr>
          <w:rFonts w:asciiTheme="majorBidi" w:hAnsiTheme="majorBidi" w:cstheme="majorBidi"/>
          <w:sz w:val="32"/>
          <w:szCs w:val="32"/>
          <w:cs/>
        </w:rPr>
        <w:t xml:space="preserve"> มีจุดเกาะเกี่ยวกับประชาชน ซึ่งหมายถึงการที่มีภาระหน้าที่</w:t>
      </w:r>
      <w:r w:rsidR="009E1D68">
        <w:rPr>
          <w:rFonts w:asciiTheme="majorBidi" w:hAnsiTheme="majorBidi" w:cstheme="majorBidi" w:hint="cs"/>
          <w:sz w:val="32"/>
          <w:szCs w:val="32"/>
          <w:cs/>
        </w:rPr>
        <w:t>อันสำคัญ</w:t>
      </w:r>
      <w:r w:rsidR="00584118" w:rsidRPr="007E53C5">
        <w:rPr>
          <w:rFonts w:asciiTheme="majorBidi" w:hAnsiTheme="majorBidi" w:cstheme="majorBidi"/>
          <w:sz w:val="32"/>
          <w:szCs w:val="32"/>
          <w:cs/>
        </w:rPr>
        <w:t xml:space="preserve">ที่จะต้องคำนึงประโยชน์ของประชาชนเป็นประการสำคัญ ฉะนั้น หากกฎหมายสามารถตีความได้หลายทาง </w:t>
      </w:r>
      <w:proofErr w:type="spellStart"/>
      <w:r w:rsidR="00584118" w:rsidRPr="007E53C5">
        <w:rPr>
          <w:rFonts w:asciiTheme="majorBidi" w:hAnsiTheme="majorBidi" w:cstheme="majorBidi"/>
          <w:sz w:val="32"/>
          <w:szCs w:val="32"/>
          <w:cs/>
        </w:rPr>
        <w:t>กสทช.</w:t>
      </w:r>
      <w:proofErr w:type="spellEnd"/>
      <w:r w:rsidR="00584118" w:rsidRPr="007E53C5">
        <w:rPr>
          <w:rFonts w:asciiTheme="majorBidi" w:hAnsiTheme="majorBidi" w:cstheme="majorBidi"/>
          <w:sz w:val="32"/>
          <w:szCs w:val="32"/>
          <w:cs/>
        </w:rPr>
        <w:t xml:space="preserve"> ก็ต้องเลือกการตีความกฎหมายที่อยู่เคียงข้างประชาชนและเพื่อประชาชน</w:t>
      </w:r>
    </w:p>
    <w:p w:rsidR="00AC6012" w:rsidRPr="007E53C5" w:rsidRDefault="00AC6012" w:rsidP="007E53C5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 xml:space="preserve"> การจะบอกว่าการใช้ดุลพินิจของหน่วยงานชำนาญพิเศษที่ใช้ดุลพินิจในกรอบอำนาจหน้าที่ในกรณีมีความเห็นทางกฎหมายแตกต่างจากนักวิชาการบาง</w:t>
      </w:r>
      <w:r w:rsidR="00584118"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คน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นั้น เป็นการปฏิบัติหน้าที่โดยไม่ชอบเป็นการผิดกฎหมาย ก็เท่ากับเป็นการไม่เคารพในการใช้ดุลพินิจขององค์กรชำนาญพิเศษ ซึ่งย่อมไม่สอดคล้องกับแนวบรรทัดฐานของศาลปกครองสูงสุดที่วางหลักไว้ว่าศาลจะไม่ก้าวล่วงในดุลพินิจขององค์กรชำนาญพิเศษ มิฉะนั้นจะกลายเป็นว่าศาลกลายเป็นองค์กรพิเศษเสียเอง</w:t>
      </w:r>
    </w:p>
    <w:p w:rsidR="00AC6012" w:rsidRPr="007E53C5" w:rsidRDefault="00AC6012" w:rsidP="007E53C5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</w:t>
      </w:r>
      <w:r w:rsidRPr="007E53C5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แนวความเห็นทางกฎหมายที่แตกต่างกันนี้จะเป็นไปในเชิงสร้างสรรค์ถ้าทุกฝ่ายมีจุดร่วมที่จะมองไปที่ประโยชน์สูงสุดของประชาชน เปิดใจกว้างรับข้อมูลต่างๆให้ละเอียดรอบคอบ ทราบข้อจำกัดของกฎหมาย และมุ่งใช้กฎหมาย ให้เกิดผลในการคุ้มครองประโยชน์สูงสุดของประชาชน </w:t>
      </w:r>
      <w:r w:rsidR="00584118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แต่</w:t>
      </w: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ถ้าเราตั้งโจทย์ไว้แล้วว่าทำไม่ได้และ</w:t>
      </w: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ไม่พยายามที่จะหาทางเยียวยา </w:t>
      </w:r>
      <w:r w:rsidR="00584118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การแก้ไขปัญหา</w:t>
      </w:r>
      <w:proofErr w:type="spellStart"/>
      <w:r w:rsidR="00584118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ซิม</w:t>
      </w:r>
      <w:proofErr w:type="spellEnd"/>
      <w:r w:rsidR="00584118"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ดับก็ย่อมจะไม่สามารถกระทำได้</w:t>
      </w:r>
      <w:r w:rsidR="009E1D6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E53C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ซึ่งแน่นอนผู้ที่จะได้รับผลกระทบและความเดือดร้อนคงหนีไม่พ้นประชาชนผู้บริสุทธิ์ซึ่งเป็นผู้ใช้บริการ </w:t>
      </w:r>
    </w:p>
    <w:p w:rsidR="00E96C45" w:rsidRPr="00BA1F48" w:rsidRDefault="007336A1" w:rsidP="00E96C45">
      <w:pPr>
        <w:spacing w:after="0"/>
        <w:jc w:val="thaiDistribute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………………………………………………………………………………………………………</w:t>
      </w:r>
    </w:p>
    <w:p w:rsidR="00E96C45" w:rsidRPr="00D520EA" w:rsidRDefault="00E96C45" w:rsidP="00D520EA">
      <w:pPr>
        <w:spacing w:after="0"/>
        <w:jc w:val="thaiDistribute"/>
        <w:rPr>
          <w:rFonts w:asciiTheme="majorBidi" w:hAnsiTheme="majorBidi" w:cstheme="majorBidi"/>
          <w:sz w:val="36"/>
          <w:szCs w:val="36"/>
          <w:cs/>
        </w:rPr>
      </w:pPr>
    </w:p>
    <w:sectPr w:rsidR="00E96C45" w:rsidRPr="00D520EA" w:rsidSect="007336A1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1F9" w:rsidRDefault="004731F9" w:rsidP="007336A1">
      <w:pPr>
        <w:spacing w:after="0" w:line="240" w:lineRule="auto"/>
      </w:pPr>
      <w:r>
        <w:separator/>
      </w:r>
    </w:p>
  </w:endnote>
  <w:endnote w:type="continuationSeparator" w:id="0">
    <w:p w:rsidR="004731F9" w:rsidRDefault="004731F9" w:rsidP="00733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1F9" w:rsidRDefault="004731F9" w:rsidP="007336A1">
      <w:pPr>
        <w:spacing w:after="0" w:line="240" w:lineRule="auto"/>
      </w:pPr>
      <w:r>
        <w:separator/>
      </w:r>
    </w:p>
  </w:footnote>
  <w:footnote w:type="continuationSeparator" w:id="0">
    <w:p w:rsidR="004731F9" w:rsidRDefault="004731F9" w:rsidP="00733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15885"/>
      <w:docPartObj>
        <w:docPartGallery w:val="Page Numbers (Top of Page)"/>
        <w:docPartUnique/>
      </w:docPartObj>
    </w:sdtPr>
    <w:sdtContent>
      <w:p w:rsidR="007F740E" w:rsidRDefault="00C10C8C">
        <w:pPr>
          <w:pStyle w:val="Header"/>
          <w:jc w:val="right"/>
        </w:pPr>
        <w:fldSimple w:instr=" PAGE   \* MERGEFORMAT ">
          <w:r w:rsidR="00D2183C">
            <w:rPr>
              <w:noProof/>
            </w:rPr>
            <w:t>6</w:t>
          </w:r>
        </w:fldSimple>
      </w:p>
    </w:sdtContent>
  </w:sdt>
  <w:p w:rsidR="007F740E" w:rsidRDefault="007F740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80C36"/>
    <w:multiLevelType w:val="hybridMultilevel"/>
    <w:tmpl w:val="9118EBDE"/>
    <w:lvl w:ilvl="0" w:tplc="29867FE2">
      <w:numFmt w:val="bullet"/>
      <w:lvlText w:val=""/>
      <w:lvlJc w:val="left"/>
      <w:pPr>
        <w:ind w:left="502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4F45490"/>
    <w:multiLevelType w:val="hybridMultilevel"/>
    <w:tmpl w:val="1D324A4A"/>
    <w:lvl w:ilvl="0" w:tplc="6D6C2EDC">
      <w:start w:val="1"/>
      <w:numFmt w:val="bullet"/>
      <w:lvlText w:val=""/>
      <w:lvlJc w:val="left"/>
      <w:pPr>
        <w:ind w:left="1785" w:hanging="360"/>
      </w:pPr>
      <w:rPr>
        <w:rFonts w:ascii="Symbol" w:eastAsia="Cordi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>
    <w:nsid w:val="2AF360B1"/>
    <w:multiLevelType w:val="hybridMultilevel"/>
    <w:tmpl w:val="0FB05162"/>
    <w:lvl w:ilvl="0" w:tplc="D2FCC72A">
      <w:start w:val="6"/>
      <w:numFmt w:val="bullet"/>
      <w:lvlText w:val=""/>
      <w:lvlJc w:val="left"/>
      <w:pPr>
        <w:ind w:left="810" w:hanging="72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2ED00D0D"/>
    <w:multiLevelType w:val="hybridMultilevel"/>
    <w:tmpl w:val="67B8675C"/>
    <w:lvl w:ilvl="0" w:tplc="B54813E4">
      <w:numFmt w:val="bullet"/>
      <w:lvlText w:val=""/>
      <w:lvlJc w:val="left"/>
      <w:pPr>
        <w:ind w:left="114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339E65BB"/>
    <w:multiLevelType w:val="hybridMultilevel"/>
    <w:tmpl w:val="ACE45598"/>
    <w:lvl w:ilvl="0" w:tplc="333E44E0">
      <w:numFmt w:val="bullet"/>
      <w:lvlText w:val=""/>
      <w:lvlJc w:val="left"/>
      <w:pPr>
        <w:ind w:left="810" w:hanging="360"/>
      </w:pPr>
      <w:rPr>
        <w:rFonts w:ascii="Symbol" w:eastAsia="Cordia New" w:hAnsi="Symbol" w:cs="Angsana New" w:hint="default"/>
        <w:sz w:val="44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351D6158"/>
    <w:multiLevelType w:val="hybridMultilevel"/>
    <w:tmpl w:val="C8587842"/>
    <w:lvl w:ilvl="0" w:tplc="2B3AAF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F3ED4"/>
    <w:multiLevelType w:val="hybridMultilevel"/>
    <w:tmpl w:val="53D6A046"/>
    <w:lvl w:ilvl="0" w:tplc="A026727A">
      <w:start w:val="4"/>
      <w:numFmt w:val="decimal"/>
      <w:lvlText w:val="%1"/>
      <w:lvlJc w:val="left"/>
      <w:pPr>
        <w:ind w:left="720" w:hanging="360"/>
      </w:pPr>
      <w:rPr>
        <w:rFonts w:ascii="Angsana New" w:eastAsia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D6349"/>
    <w:multiLevelType w:val="hybridMultilevel"/>
    <w:tmpl w:val="4C20FB5A"/>
    <w:lvl w:ilvl="0" w:tplc="A9304A42">
      <w:numFmt w:val="bullet"/>
      <w:lvlText w:val=""/>
      <w:lvlJc w:val="left"/>
      <w:pPr>
        <w:ind w:left="60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>
    <w:nsid w:val="467C46CF"/>
    <w:multiLevelType w:val="hybridMultilevel"/>
    <w:tmpl w:val="1D8E3232"/>
    <w:lvl w:ilvl="0" w:tplc="9760D4AA">
      <w:start w:val="4"/>
      <w:numFmt w:val="decimal"/>
      <w:lvlText w:val="%1"/>
      <w:lvlJc w:val="left"/>
      <w:pPr>
        <w:ind w:left="720" w:hanging="360"/>
      </w:pPr>
      <w:rPr>
        <w:rFonts w:ascii="Angsana New" w:eastAsia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926E24"/>
    <w:multiLevelType w:val="multilevel"/>
    <w:tmpl w:val="2EB2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996635"/>
    <w:multiLevelType w:val="hybridMultilevel"/>
    <w:tmpl w:val="DACC5FEE"/>
    <w:lvl w:ilvl="0" w:tplc="59F687CA">
      <w:numFmt w:val="bullet"/>
      <w:lvlText w:val=""/>
      <w:lvlJc w:val="left"/>
      <w:pPr>
        <w:ind w:left="585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1">
    <w:nsid w:val="60124E60"/>
    <w:multiLevelType w:val="hybridMultilevel"/>
    <w:tmpl w:val="1F9A9F68"/>
    <w:lvl w:ilvl="0" w:tplc="1E560C9C">
      <w:start w:val="25"/>
      <w:numFmt w:val="bullet"/>
      <w:lvlText w:val=""/>
      <w:lvlJc w:val="left"/>
      <w:pPr>
        <w:ind w:left="1890" w:hanging="360"/>
      </w:pPr>
      <w:rPr>
        <w:rFonts w:ascii="Symbol" w:eastAsia="Calibr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2">
    <w:nsid w:val="668E1FC0"/>
    <w:multiLevelType w:val="hybridMultilevel"/>
    <w:tmpl w:val="DA301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A0593B"/>
    <w:multiLevelType w:val="hybridMultilevel"/>
    <w:tmpl w:val="49CC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510C8"/>
    <w:multiLevelType w:val="hybridMultilevel"/>
    <w:tmpl w:val="38E87E2C"/>
    <w:lvl w:ilvl="0" w:tplc="537292EE">
      <w:start w:val="4"/>
      <w:numFmt w:val="decimal"/>
      <w:lvlText w:val="%1"/>
      <w:lvlJc w:val="left"/>
      <w:pPr>
        <w:ind w:left="720" w:hanging="360"/>
      </w:pPr>
      <w:rPr>
        <w:rFonts w:ascii="Angsana New" w:eastAsia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142C44"/>
    <w:multiLevelType w:val="multilevel"/>
    <w:tmpl w:val="D5CA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6"/>
  </w:num>
  <w:num w:numId="5">
    <w:abstractNumId w:val="4"/>
  </w:num>
  <w:num w:numId="6">
    <w:abstractNumId w:val="11"/>
  </w:num>
  <w:num w:numId="7">
    <w:abstractNumId w:val="7"/>
  </w:num>
  <w:num w:numId="8">
    <w:abstractNumId w:val="13"/>
  </w:num>
  <w:num w:numId="9">
    <w:abstractNumId w:val="2"/>
  </w:num>
  <w:num w:numId="10">
    <w:abstractNumId w:val="12"/>
  </w:num>
  <w:num w:numId="11">
    <w:abstractNumId w:val="3"/>
  </w:num>
  <w:num w:numId="12">
    <w:abstractNumId w:val="15"/>
  </w:num>
  <w:num w:numId="13">
    <w:abstractNumId w:val="9"/>
  </w:num>
  <w:num w:numId="14">
    <w:abstractNumId w:val="0"/>
  </w:num>
  <w:num w:numId="15">
    <w:abstractNumId w:val="5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A16DEE"/>
    <w:rsid w:val="00006795"/>
    <w:rsid w:val="00053EC5"/>
    <w:rsid w:val="00072B35"/>
    <w:rsid w:val="000916E4"/>
    <w:rsid w:val="000E587E"/>
    <w:rsid w:val="000F169F"/>
    <w:rsid w:val="001062EE"/>
    <w:rsid w:val="001269DC"/>
    <w:rsid w:val="00142CDC"/>
    <w:rsid w:val="001516B8"/>
    <w:rsid w:val="00154EED"/>
    <w:rsid w:val="0016273C"/>
    <w:rsid w:val="001B3622"/>
    <w:rsid w:val="001E570E"/>
    <w:rsid w:val="001F7D82"/>
    <w:rsid w:val="00203801"/>
    <w:rsid w:val="00205D45"/>
    <w:rsid w:val="00211145"/>
    <w:rsid w:val="002221BF"/>
    <w:rsid w:val="002446B9"/>
    <w:rsid w:val="00246CED"/>
    <w:rsid w:val="002553F8"/>
    <w:rsid w:val="00255727"/>
    <w:rsid w:val="00263DF3"/>
    <w:rsid w:val="00264025"/>
    <w:rsid w:val="00264A16"/>
    <w:rsid w:val="00266112"/>
    <w:rsid w:val="00273410"/>
    <w:rsid w:val="00273944"/>
    <w:rsid w:val="00284A9B"/>
    <w:rsid w:val="00284EBE"/>
    <w:rsid w:val="002946F6"/>
    <w:rsid w:val="002B7A80"/>
    <w:rsid w:val="002C1186"/>
    <w:rsid w:val="002C5A04"/>
    <w:rsid w:val="002D320D"/>
    <w:rsid w:val="002F4F97"/>
    <w:rsid w:val="00305B8D"/>
    <w:rsid w:val="00315A16"/>
    <w:rsid w:val="003205C3"/>
    <w:rsid w:val="00323291"/>
    <w:rsid w:val="00335DE8"/>
    <w:rsid w:val="0035051A"/>
    <w:rsid w:val="00354E99"/>
    <w:rsid w:val="00360F03"/>
    <w:rsid w:val="00361835"/>
    <w:rsid w:val="00370B8B"/>
    <w:rsid w:val="00374B2B"/>
    <w:rsid w:val="00394B1B"/>
    <w:rsid w:val="003A1A34"/>
    <w:rsid w:val="003A3964"/>
    <w:rsid w:val="003C5317"/>
    <w:rsid w:val="003C6AF9"/>
    <w:rsid w:val="003D4589"/>
    <w:rsid w:val="003D5D36"/>
    <w:rsid w:val="004079BE"/>
    <w:rsid w:val="0042658C"/>
    <w:rsid w:val="00427759"/>
    <w:rsid w:val="00441127"/>
    <w:rsid w:val="00444BE1"/>
    <w:rsid w:val="0046632F"/>
    <w:rsid w:val="004677D7"/>
    <w:rsid w:val="004731F9"/>
    <w:rsid w:val="00495585"/>
    <w:rsid w:val="004A0BF6"/>
    <w:rsid w:val="004A25A4"/>
    <w:rsid w:val="004A6DD6"/>
    <w:rsid w:val="004B7543"/>
    <w:rsid w:val="004D0D0A"/>
    <w:rsid w:val="004D364C"/>
    <w:rsid w:val="004D4C94"/>
    <w:rsid w:val="004F7F02"/>
    <w:rsid w:val="00500ECC"/>
    <w:rsid w:val="0050274F"/>
    <w:rsid w:val="005032B7"/>
    <w:rsid w:val="005115EC"/>
    <w:rsid w:val="0053084B"/>
    <w:rsid w:val="005340FB"/>
    <w:rsid w:val="00541EDB"/>
    <w:rsid w:val="00543C5F"/>
    <w:rsid w:val="0055084D"/>
    <w:rsid w:val="005813CC"/>
    <w:rsid w:val="00584118"/>
    <w:rsid w:val="00587787"/>
    <w:rsid w:val="005D288A"/>
    <w:rsid w:val="005D2F51"/>
    <w:rsid w:val="005E4510"/>
    <w:rsid w:val="005E5E68"/>
    <w:rsid w:val="0060295A"/>
    <w:rsid w:val="00611018"/>
    <w:rsid w:val="00611C0B"/>
    <w:rsid w:val="00612414"/>
    <w:rsid w:val="006178A0"/>
    <w:rsid w:val="00626AB7"/>
    <w:rsid w:val="00637658"/>
    <w:rsid w:val="00641276"/>
    <w:rsid w:val="006432EB"/>
    <w:rsid w:val="00647738"/>
    <w:rsid w:val="006640EE"/>
    <w:rsid w:val="0067119B"/>
    <w:rsid w:val="00686A53"/>
    <w:rsid w:val="0069757E"/>
    <w:rsid w:val="006A446A"/>
    <w:rsid w:val="006B3583"/>
    <w:rsid w:val="006D6D7F"/>
    <w:rsid w:val="006E39F1"/>
    <w:rsid w:val="006F4ECD"/>
    <w:rsid w:val="007330C1"/>
    <w:rsid w:val="007336A1"/>
    <w:rsid w:val="00741815"/>
    <w:rsid w:val="00741CBC"/>
    <w:rsid w:val="0077016A"/>
    <w:rsid w:val="00783DD2"/>
    <w:rsid w:val="007855D1"/>
    <w:rsid w:val="00795153"/>
    <w:rsid w:val="007A00D6"/>
    <w:rsid w:val="007A089D"/>
    <w:rsid w:val="007A67D0"/>
    <w:rsid w:val="007D0D48"/>
    <w:rsid w:val="007D361B"/>
    <w:rsid w:val="007E53C5"/>
    <w:rsid w:val="007F740E"/>
    <w:rsid w:val="008106EF"/>
    <w:rsid w:val="00835FDB"/>
    <w:rsid w:val="00837C3A"/>
    <w:rsid w:val="00841CAA"/>
    <w:rsid w:val="00845084"/>
    <w:rsid w:val="00865514"/>
    <w:rsid w:val="00867A5C"/>
    <w:rsid w:val="00870F7F"/>
    <w:rsid w:val="00876AC6"/>
    <w:rsid w:val="0088588E"/>
    <w:rsid w:val="00887BD2"/>
    <w:rsid w:val="00894070"/>
    <w:rsid w:val="008C11B6"/>
    <w:rsid w:val="008D0527"/>
    <w:rsid w:val="008D7589"/>
    <w:rsid w:val="008E2482"/>
    <w:rsid w:val="008E555A"/>
    <w:rsid w:val="008E7539"/>
    <w:rsid w:val="008F4E82"/>
    <w:rsid w:val="0092018E"/>
    <w:rsid w:val="00930166"/>
    <w:rsid w:val="0095504B"/>
    <w:rsid w:val="009668CC"/>
    <w:rsid w:val="00966F46"/>
    <w:rsid w:val="00967143"/>
    <w:rsid w:val="00995273"/>
    <w:rsid w:val="009A6C44"/>
    <w:rsid w:val="009B2470"/>
    <w:rsid w:val="009C5834"/>
    <w:rsid w:val="009C60E3"/>
    <w:rsid w:val="009D2EE7"/>
    <w:rsid w:val="009E0B7D"/>
    <w:rsid w:val="009E0BE4"/>
    <w:rsid w:val="009E1D68"/>
    <w:rsid w:val="00A10C89"/>
    <w:rsid w:val="00A16DEE"/>
    <w:rsid w:val="00A31DC1"/>
    <w:rsid w:val="00A3765D"/>
    <w:rsid w:val="00A670CC"/>
    <w:rsid w:val="00A76C21"/>
    <w:rsid w:val="00A802F2"/>
    <w:rsid w:val="00A8647B"/>
    <w:rsid w:val="00A91C74"/>
    <w:rsid w:val="00A9321E"/>
    <w:rsid w:val="00AC3C1B"/>
    <w:rsid w:val="00AC461A"/>
    <w:rsid w:val="00AC6012"/>
    <w:rsid w:val="00AF3AE2"/>
    <w:rsid w:val="00B026C4"/>
    <w:rsid w:val="00B078D2"/>
    <w:rsid w:val="00B11010"/>
    <w:rsid w:val="00B11140"/>
    <w:rsid w:val="00B53091"/>
    <w:rsid w:val="00B62479"/>
    <w:rsid w:val="00B82433"/>
    <w:rsid w:val="00B82616"/>
    <w:rsid w:val="00B85FAF"/>
    <w:rsid w:val="00B95EA6"/>
    <w:rsid w:val="00BA1F48"/>
    <w:rsid w:val="00BB7773"/>
    <w:rsid w:val="00BD405A"/>
    <w:rsid w:val="00BE0B25"/>
    <w:rsid w:val="00BE39CC"/>
    <w:rsid w:val="00C02364"/>
    <w:rsid w:val="00C10C8C"/>
    <w:rsid w:val="00C242C3"/>
    <w:rsid w:val="00C50A98"/>
    <w:rsid w:val="00C67781"/>
    <w:rsid w:val="00C84343"/>
    <w:rsid w:val="00C85C0B"/>
    <w:rsid w:val="00CA3C6D"/>
    <w:rsid w:val="00CC29CA"/>
    <w:rsid w:val="00D009F0"/>
    <w:rsid w:val="00D0715E"/>
    <w:rsid w:val="00D12F07"/>
    <w:rsid w:val="00D15E42"/>
    <w:rsid w:val="00D2183C"/>
    <w:rsid w:val="00D253FE"/>
    <w:rsid w:val="00D274C8"/>
    <w:rsid w:val="00D31F47"/>
    <w:rsid w:val="00D323D2"/>
    <w:rsid w:val="00D40389"/>
    <w:rsid w:val="00D50895"/>
    <w:rsid w:val="00D520EA"/>
    <w:rsid w:val="00D636AB"/>
    <w:rsid w:val="00D64238"/>
    <w:rsid w:val="00D64249"/>
    <w:rsid w:val="00D6518D"/>
    <w:rsid w:val="00D73A92"/>
    <w:rsid w:val="00D7710C"/>
    <w:rsid w:val="00D771DE"/>
    <w:rsid w:val="00DB1C35"/>
    <w:rsid w:val="00DC0B63"/>
    <w:rsid w:val="00DC4073"/>
    <w:rsid w:val="00DC7BCA"/>
    <w:rsid w:val="00DE2F1F"/>
    <w:rsid w:val="00DE48CD"/>
    <w:rsid w:val="00E03C8C"/>
    <w:rsid w:val="00E06617"/>
    <w:rsid w:val="00E36D35"/>
    <w:rsid w:val="00E46C00"/>
    <w:rsid w:val="00E509DE"/>
    <w:rsid w:val="00E6120F"/>
    <w:rsid w:val="00E658FF"/>
    <w:rsid w:val="00E67435"/>
    <w:rsid w:val="00E73F55"/>
    <w:rsid w:val="00E822B0"/>
    <w:rsid w:val="00E96C45"/>
    <w:rsid w:val="00EA024D"/>
    <w:rsid w:val="00EB4490"/>
    <w:rsid w:val="00EC60F1"/>
    <w:rsid w:val="00ED0AE5"/>
    <w:rsid w:val="00EE09F9"/>
    <w:rsid w:val="00EF0818"/>
    <w:rsid w:val="00EF56CD"/>
    <w:rsid w:val="00EF70B1"/>
    <w:rsid w:val="00F00D9A"/>
    <w:rsid w:val="00F06B34"/>
    <w:rsid w:val="00F24856"/>
    <w:rsid w:val="00F332F2"/>
    <w:rsid w:val="00F63A30"/>
    <w:rsid w:val="00F63EB8"/>
    <w:rsid w:val="00F6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7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6B9"/>
    <w:pPr>
      <w:ind w:left="720"/>
      <w:contextualSpacing/>
    </w:pPr>
  </w:style>
  <w:style w:type="character" w:customStyle="1" w:styleId="skypepnhcontainer">
    <w:name w:val="skype_pnh_container"/>
    <w:basedOn w:val="DefaultParagraphFont"/>
    <w:rsid w:val="00741815"/>
    <w:rPr>
      <w:rtl w:val="0"/>
    </w:rPr>
  </w:style>
  <w:style w:type="character" w:customStyle="1" w:styleId="skypepnhmark1">
    <w:name w:val="skype_pnh_mark1"/>
    <w:basedOn w:val="DefaultParagraphFont"/>
    <w:rsid w:val="00741815"/>
    <w:rPr>
      <w:vanish/>
      <w:webHidden w:val="0"/>
      <w:specVanish w:val="0"/>
    </w:rPr>
  </w:style>
  <w:style w:type="paragraph" w:customStyle="1" w:styleId="yiv1514540354msonormal">
    <w:name w:val="yiv1514540354msonormal"/>
    <w:basedOn w:val="Normal"/>
    <w:rsid w:val="007418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yiv1514540354msolistparagraph">
    <w:name w:val="yiv1514540354msolistparagraph"/>
    <w:basedOn w:val="Normal"/>
    <w:rsid w:val="007418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kypepnhprintcontainer1360232039">
    <w:name w:val="skype_pnh_print_container_1360232039"/>
    <w:basedOn w:val="DefaultParagraphFont"/>
    <w:rsid w:val="00741815"/>
  </w:style>
  <w:style w:type="character" w:customStyle="1" w:styleId="skypepnhtextspan">
    <w:name w:val="skype_pnh_text_span"/>
    <w:basedOn w:val="DefaultParagraphFont"/>
    <w:rsid w:val="00741815"/>
  </w:style>
  <w:style w:type="character" w:customStyle="1" w:styleId="skypepnhfreetextspan">
    <w:name w:val="skype_pnh_free_text_span"/>
    <w:basedOn w:val="DefaultParagraphFont"/>
    <w:rsid w:val="00741815"/>
  </w:style>
  <w:style w:type="paragraph" w:customStyle="1" w:styleId="yiv1872482395msonormal">
    <w:name w:val="yiv1872482395msonormal"/>
    <w:basedOn w:val="Normal"/>
    <w:rsid w:val="006432E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yiv1872482395apple-style-span">
    <w:name w:val="yiv1872482395apple-style-span"/>
    <w:basedOn w:val="DefaultParagraphFont"/>
    <w:rsid w:val="006432EB"/>
  </w:style>
  <w:style w:type="paragraph" w:customStyle="1" w:styleId="yiv1872482395msobodytext2">
    <w:name w:val="yiv1872482395msobodytext2"/>
    <w:basedOn w:val="Normal"/>
    <w:rsid w:val="006432E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NormalWeb">
    <w:name w:val="Normal (Web)"/>
    <w:basedOn w:val="Normal"/>
    <w:uiPriority w:val="99"/>
    <w:unhideWhenUsed/>
    <w:rsid w:val="00264A1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4D364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95153"/>
    <w:rPr>
      <w:color w:val="0000FF"/>
      <w:u w:val="single"/>
    </w:rPr>
  </w:style>
  <w:style w:type="paragraph" w:customStyle="1" w:styleId="yiv612429012msonormal">
    <w:name w:val="yiv612429012msonormal"/>
    <w:basedOn w:val="Normal"/>
    <w:rsid w:val="0079515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btn">
    <w:name w:val="btn"/>
    <w:basedOn w:val="DefaultParagraphFont"/>
    <w:rsid w:val="0067119B"/>
  </w:style>
  <w:style w:type="paragraph" w:styleId="Header">
    <w:name w:val="header"/>
    <w:basedOn w:val="Normal"/>
    <w:link w:val="HeaderChar"/>
    <w:uiPriority w:val="99"/>
    <w:unhideWhenUsed/>
    <w:rsid w:val="00733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6A1"/>
  </w:style>
  <w:style w:type="paragraph" w:styleId="Footer">
    <w:name w:val="footer"/>
    <w:basedOn w:val="Normal"/>
    <w:link w:val="FooterChar"/>
    <w:uiPriority w:val="99"/>
    <w:semiHidden/>
    <w:unhideWhenUsed/>
    <w:rsid w:val="00733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6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8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7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2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1775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985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22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4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9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5603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09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3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3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5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57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1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7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60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092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12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0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9229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D0582-850A-4091-9589-8B5672DF9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4551</Words>
  <Characters>25944</Characters>
  <Application>Microsoft Office Word</Application>
  <DocSecurity>0</DocSecurity>
  <Lines>216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</Company>
  <LinksUpToDate>false</LinksUpToDate>
  <CharactersWithSpaces>30435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thanasan.s</dc:creator>
  <cp:lastModifiedBy>thanasan.s</cp:lastModifiedBy>
  <cp:revision>2</cp:revision>
  <cp:lastPrinted>2013-09-02T06:06:00Z</cp:lastPrinted>
  <dcterms:created xsi:type="dcterms:W3CDTF">2013-09-02T07:01:00Z</dcterms:created>
  <dcterms:modified xsi:type="dcterms:W3CDTF">2013-09-02T07:01:00Z</dcterms:modified>
</cp:coreProperties>
</file>