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31" w:rsidRPr="003E7111" w:rsidRDefault="001B5B31" w:rsidP="006A123A">
      <w:pPr>
        <w:spacing w:after="0" w:line="240" w:lineRule="auto"/>
        <w:rPr>
          <w:rFonts w:asciiTheme="majorHAnsi" w:hAnsiTheme="majorHAnsi"/>
          <w:b/>
          <w:bCs/>
          <w:i/>
          <w:iCs/>
          <w:sz w:val="30"/>
          <w:szCs w:val="30"/>
          <w:u w:val="single"/>
          <w:lang w:bidi="th-TH"/>
        </w:rPr>
      </w:pPr>
    </w:p>
    <w:p w:rsidR="005B3CFB" w:rsidRPr="003E7111" w:rsidRDefault="006A123A" w:rsidP="006A123A">
      <w:pPr>
        <w:spacing w:after="0" w:line="240" w:lineRule="auto"/>
        <w:rPr>
          <w:rFonts w:asciiTheme="majorHAnsi" w:hAnsiTheme="majorHAnsi"/>
          <w:b/>
          <w:bCs/>
          <w:i/>
          <w:iCs/>
          <w:sz w:val="30"/>
          <w:szCs w:val="30"/>
          <w:u w:val="single"/>
          <w:lang w:bidi="th-TH"/>
        </w:rPr>
      </w:pPr>
      <w:r w:rsidRPr="003E7111">
        <w:rPr>
          <w:rFonts w:asciiTheme="majorHAnsi" w:hAnsiTheme="majorHAnsi" w:hint="cs"/>
          <w:b/>
          <w:bCs/>
          <w:i/>
          <w:iCs/>
          <w:sz w:val="30"/>
          <w:szCs w:val="30"/>
          <w:u w:val="single"/>
          <w:cs/>
          <w:lang w:bidi="th-TH"/>
        </w:rPr>
        <w:t>ข่าวประชาสัมพันธ์</w:t>
      </w:r>
    </w:p>
    <w:p w:rsidR="001D0B4B" w:rsidRPr="003E7111" w:rsidRDefault="001D0B4B" w:rsidP="006A123A">
      <w:pPr>
        <w:spacing w:after="0" w:line="240" w:lineRule="auto"/>
        <w:rPr>
          <w:rFonts w:asciiTheme="majorHAnsi" w:hAnsiTheme="majorHAnsi"/>
          <w:b/>
          <w:bCs/>
          <w:i/>
          <w:iCs/>
          <w:sz w:val="30"/>
          <w:szCs w:val="30"/>
          <w:u w:val="single"/>
          <w:lang w:bidi="th-TH"/>
        </w:rPr>
      </w:pPr>
    </w:p>
    <w:p w:rsidR="006A123A" w:rsidRPr="003E7111" w:rsidRDefault="006A123A" w:rsidP="00013EED">
      <w:pPr>
        <w:jc w:val="center"/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</w:pPr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กสทช. จับมือสหภาพโทรคมนาคมระหว่างประเทศ และธนาคารเพื่อการพัฒนาเอเชีย จัดประชุมระดับภูมิภาคเกี่ยวกับ 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>การจัดให้มีบริการโทรคมนาคมพื้นฐาน</w:t>
      </w:r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 และอินเทอร์เน็ตความเร็วสูง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>โดยทั่วถึงเพื่อสังคม</w:t>
      </w:r>
    </w:p>
    <w:p w:rsidR="008D7127" w:rsidRDefault="006A123A" w:rsidP="008D7127">
      <w:pPr>
        <w:ind w:firstLine="709"/>
        <w:jc w:val="both"/>
        <w:rPr>
          <w:rFonts w:asciiTheme="minorBidi" w:eastAsia="SimSun" w:hAnsiTheme="minorBidi" w:cs="Cordia New"/>
          <w:sz w:val="30"/>
          <w:szCs w:val="30"/>
          <w:lang w:bidi="th-TH"/>
        </w:rPr>
      </w:pP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 xml:space="preserve">สำนักงานคณะกรรมการกิจการกระจายเสียง กิจการโทรทัศน์ และกิจการโทรคมนาคมแห่งชาติ 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lang w:bidi="th-TH"/>
        </w:rPr>
        <w:t>(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>กสทช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rtl/>
          <w:cs/>
        </w:rPr>
        <w:t>.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lang w:bidi="th-TH"/>
        </w:rPr>
        <w:t xml:space="preserve">) </w:t>
      </w:r>
      <w:r w:rsidR="001B5B31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ร่วมกับ</w:t>
      </w:r>
      <w:r w:rsidR="001B5B31"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 xml:space="preserve">สหภาพโทรคมนาคมระหว่างประเทศ </w:t>
      </w:r>
      <w:r w:rsidR="007D102A">
        <w:rPr>
          <w:rFonts w:asciiTheme="minorBidi" w:eastAsia="SimSun" w:hAnsiTheme="minorBidi" w:cs="Cordia New"/>
          <w:b/>
          <w:bCs/>
          <w:sz w:val="30"/>
          <w:szCs w:val="30"/>
        </w:rPr>
        <w:t>(ITU)</w:t>
      </w:r>
      <w:r w:rsidR="001B5B31" w:rsidRPr="003E7111">
        <w:rPr>
          <w:rFonts w:asciiTheme="minorBidi" w:eastAsia="SimSun" w:hAnsiTheme="minorBidi" w:cs="Cordia New"/>
          <w:b/>
          <w:bCs/>
          <w:sz w:val="30"/>
          <w:szCs w:val="30"/>
          <w:lang w:bidi="th-TH"/>
        </w:rPr>
        <w:t xml:space="preserve"> </w:t>
      </w:r>
      <w:r w:rsidR="001B5B31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ธนาคารเพื่อการพัฒนาเอเชีย </w:t>
      </w:r>
      <w:r w:rsidR="001B5B31" w:rsidRPr="003E7111">
        <w:rPr>
          <w:rFonts w:asciiTheme="minorBidi" w:eastAsia="SimSun" w:hAnsiTheme="minorBidi" w:cs="Cordia New"/>
          <w:b/>
          <w:bCs/>
          <w:sz w:val="30"/>
          <w:szCs w:val="30"/>
          <w:lang w:bidi="th-TH"/>
        </w:rPr>
        <w:t>(ADB)</w:t>
      </w:r>
      <w:r w:rsidR="001B5B31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 จัดงานประชุมระดับภูมิภาคเอเชียแป</w:t>
      </w:r>
      <w:proofErr w:type="spellStart"/>
      <w:r w:rsidR="001B5B31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ซิฟิค</w:t>
      </w:r>
      <w:proofErr w:type="spellEnd"/>
      <w:r w:rsidR="001B5B31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เกี่ยวกับการจัดให้มีบริการโทรคมนาคมพื้นฐาน และอินเทอร์เน็ตความเร็วสูงโด</w:t>
      </w:r>
      <w:r w:rsidR="00E205F4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ย</w:t>
      </w:r>
      <w:r w:rsidR="001B5B31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ทั่วถึงเพื่อสังคม </w:t>
      </w:r>
      <w:r w:rsidR="001B5B31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ระหว่างวันที่ 25 </w:t>
      </w:r>
      <w:r w:rsidR="001B5B31" w:rsidRPr="003E7111">
        <w:rPr>
          <w:rFonts w:asciiTheme="minorBidi" w:eastAsia="SimSun" w:hAnsiTheme="minorBidi" w:cs="Cordia New"/>
          <w:sz w:val="30"/>
          <w:szCs w:val="30"/>
          <w:cs/>
          <w:lang w:bidi="th-TH"/>
        </w:rPr>
        <w:t>–</w:t>
      </w:r>
      <w:r w:rsidR="001B5B31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27 มีนาคม 2558 ณ โรงแรม</w:t>
      </w:r>
      <w:proofErr w:type="spellStart"/>
      <w:r w:rsidR="001B5B31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พูล</w:t>
      </w:r>
      <w:proofErr w:type="spellEnd"/>
      <w:r w:rsidR="001B5B31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แมน </w:t>
      </w:r>
      <w:r w:rsidR="00491BD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แบ</w:t>
      </w:r>
      <w:proofErr w:type="spellStart"/>
      <w:r w:rsidR="00491BD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งค</w:t>
      </w:r>
      <w:proofErr w:type="spellEnd"/>
      <w:r w:rsidR="00491BD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อก </w:t>
      </w:r>
      <w:proofErr w:type="spellStart"/>
      <w:r w:rsidR="00491BD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คิงพาวเวอร์</w:t>
      </w:r>
      <w:proofErr w:type="spellEnd"/>
      <w:r w:rsidR="00491BD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กรุงเทพฯ </w:t>
      </w:r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โดยมี พลอากาศเอก ธเรศ </w:t>
      </w:r>
      <w:proofErr w:type="spellStart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ปุณ</w:t>
      </w:r>
      <w:proofErr w:type="spellEnd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ศรี </w:t>
      </w:r>
      <w:r w:rsidR="001D0B4B" w:rsidRPr="003E7111">
        <w:rPr>
          <w:rFonts w:asciiTheme="minorBidi" w:eastAsia="SimSun" w:hAnsiTheme="minorBidi" w:cs="Cordia New"/>
          <w:sz w:val="30"/>
          <w:szCs w:val="30"/>
          <w:cs/>
          <w:lang w:bidi="th-TH"/>
        </w:rPr>
        <w:t>ประธานกรรมการกิจการกระจายเสียง กิจการโทรทัศน์</w:t>
      </w:r>
      <w:r w:rsidR="001D0B4B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 </w:t>
      </w:r>
      <w:r w:rsidR="001D0B4B" w:rsidRPr="003E7111">
        <w:rPr>
          <w:rFonts w:asciiTheme="minorBidi" w:eastAsia="SimSun" w:hAnsiTheme="minorBidi" w:cs="Cordia New"/>
          <w:sz w:val="30"/>
          <w:szCs w:val="30"/>
          <w:cs/>
          <w:lang w:bidi="th-TH"/>
        </w:rPr>
        <w:t>และกิจการโทรคมนาคมแห่ง</w:t>
      </w:r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ชาติ เป็นประธานในพิธีเปิด พร้อมด้วย </w:t>
      </w:r>
      <w:proofErr w:type="spellStart"/>
      <w:r w:rsidR="007D102A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พณฯ</w:t>
      </w:r>
      <w:proofErr w:type="spellEnd"/>
      <w:r w:rsidR="007D102A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ท่านซิเอาซี่ โซ</w:t>
      </w:r>
      <w:proofErr w:type="spellStart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วาเลนี</w:t>
      </w:r>
      <w:proofErr w:type="spellEnd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รองนายกรัฐมนตรี และรัฐมนตรีว่าการกระทรวงการสื่อสาร</w:t>
      </w:r>
      <w:r w:rsidR="007D102A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แห่ง</w:t>
      </w:r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ราชอาณาจักรตองกา </w:t>
      </w:r>
      <w:r w:rsidR="008D7127" w:rsidRPr="003E7111">
        <w:rPr>
          <w:rFonts w:asciiTheme="minorBidi" w:eastAsia="SimSun" w:hAnsiTheme="minorBidi" w:cs="Cordia New"/>
          <w:sz w:val="30"/>
          <w:szCs w:val="30"/>
          <w:cs/>
          <w:lang w:bidi="th-TH"/>
        </w:rPr>
        <w:t xml:space="preserve">พลเอกสุกิจ </w:t>
      </w:r>
      <w:proofErr w:type="spellStart"/>
      <w:r w:rsidR="008D7127" w:rsidRPr="003E7111">
        <w:rPr>
          <w:rFonts w:asciiTheme="minorBidi" w:eastAsia="SimSun" w:hAnsiTheme="minorBidi" w:cs="Cordia New"/>
          <w:sz w:val="30"/>
          <w:szCs w:val="30"/>
          <w:cs/>
          <w:lang w:bidi="th-TH"/>
        </w:rPr>
        <w:t>ขมะ</w:t>
      </w:r>
      <w:proofErr w:type="spellEnd"/>
      <w:r w:rsidR="008D7127" w:rsidRPr="003E7111">
        <w:rPr>
          <w:rFonts w:asciiTheme="minorBidi" w:eastAsia="SimSun" w:hAnsiTheme="minorBidi" w:cs="Cordia New"/>
          <w:sz w:val="30"/>
          <w:szCs w:val="30"/>
          <w:cs/>
          <w:lang w:bidi="th-TH"/>
        </w:rPr>
        <w:t>สุนทร กรรมการกิจการกระจายเสียง กิจการโทรทัศน์ และกิจการโทรคมนาคมแห่งชาติ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นายอีวาน</w:t>
      </w:r>
      <w:proofErr w:type="spellStart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เน</w:t>
      </w:r>
      <w:proofErr w:type="spellEnd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โครอย</w:t>
      </w:r>
      <w:proofErr w:type="spellStart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อีวูกี</w:t>
      </w:r>
      <w:proofErr w:type="spellEnd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ผู้อำนวยการระดับภูมิภาค</w:t>
      </w:r>
      <w:r w:rsidR="007D102A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เอเชียแป</w:t>
      </w:r>
      <w:proofErr w:type="spellStart"/>
      <w:r w:rsidR="007D102A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ซิฟิค</w:t>
      </w:r>
      <w:proofErr w:type="spellEnd"/>
      <w:r w:rsidR="001D0B4B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สหภาพโทรคมนาคมระหว่างประเทศ 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และนาย</w:t>
      </w:r>
      <w:proofErr w:type="spellStart"/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บาร์ท</w:t>
      </w:r>
      <w:proofErr w:type="spellEnd"/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ดับเบิลยู เอ</w:t>
      </w:r>
      <w:proofErr w:type="spellStart"/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เดส</w:t>
      </w:r>
      <w:proofErr w:type="spellEnd"/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8D7127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ผู้อำนวยการ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สำนักพัฒนาด้านสังคมและการปกครอง โดยงานนี้มีผู้แทนประเทศกว่า </w:t>
      </w:r>
      <w:r w:rsidR="008D7127">
        <w:rPr>
          <w:rFonts w:asciiTheme="minorBidi" w:eastAsia="SimSun" w:hAnsiTheme="minorBidi" w:cs="Cordia New"/>
          <w:sz w:val="30"/>
          <w:szCs w:val="30"/>
          <w:lang w:bidi="th-TH"/>
        </w:rPr>
        <w:t xml:space="preserve">30 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ประเทศ และ</w:t>
      </w:r>
      <w:r w:rsidR="008D7127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นักวิชาการ นักโทรคมนาคม และผู้สนใจจากทั่วทั้งภูมิภาคเอเชีย แป</w:t>
      </w:r>
      <w:proofErr w:type="spellStart"/>
      <w:r w:rsidR="008D7127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ซิฟิค</w:t>
      </w:r>
      <w:proofErr w:type="spellEnd"/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ทั้งหมดกว่า </w:t>
      </w:r>
      <w:r w:rsidR="008D7127">
        <w:rPr>
          <w:rFonts w:asciiTheme="minorBidi" w:eastAsia="SimSun" w:hAnsiTheme="minorBidi" w:cs="Cordia New"/>
          <w:sz w:val="30"/>
          <w:szCs w:val="30"/>
          <w:lang w:bidi="th-TH"/>
        </w:rPr>
        <w:t xml:space="preserve">250 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คนเข้าร่วมงาน </w:t>
      </w:r>
    </w:p>
    <w:p w:rsidR="00892D0A" w:rsidRDefault="00356324" w:rsidP="00C25BC6">
      <w:pPr>
        <w:ind w:firstLine="709"/>
        <w:jc w:val="both"/>
        <w:rPr>
          <w:rFonts w:asciiTheme="minorBidi" w:eastAsia="Times New Roman" w:hAnsiTheme="minorBidi"/>
          <w:color w:val="3D342A"/>
          <w:sz w:val="30"/>
          <w:szCs w:val="30"/>
          <w:lang w:bidi="th-TH"/>
        </w:rPr>
      </w:pPr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พลอากาศเอก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ธเรศ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 xml:space="preserve"> </w:t>
      </w:r>
      <w:proofErr w:type="spellStart"/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ปุณ</w:t>
      </w:r>
      <w:proofErr w:type="spellEnd"/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ศรี</w:t>
      </w:r>
      <w:r w:rsidRPr="003E7111">
        <w:rPr>
          <w:rFonts w:asciiTheme="minorBidi" w:eastAsia="SimSun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ประธาน</w:t>
      </w:r>
      <w:r w:rsidR="00892D0A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 </w:t>
      </w:r>
      <w:proofErr w:type="spellStart"/>
      <w:r w:rsidR="00892D0A"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กสทช.</w:t>
      </w:r>
      <w:proofErr w:type="spellEnd"/>
      <w:r w:rsidR="00892D0A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C56C0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กล่าวระหว่างพิธีเปิดงานว่า</w:t>
      </w:r>
      <w:r w:rsidR="00892D0A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FA15E9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ในปัจจุบัน</w:t>
      </w:r>
      <w:r w:rsidR="00892D0A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เทคโนโลยีอินเทอร์เน็ตความเร็วสูงแบบไร้สาย ได้ทำให้เกิดการพัฒนาและ</w:t>
      </w:r>
      <w:r w:rsidR="004C370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ลดค่าใช้จ่ายด้านการโทรคมนาคมลงอย่างมาก รวมถึงยังเพิ่มจำนวนผู้ใช้อินเทอร์เน็ต และโทรศัพท์มือถือทั่วโลกขึ้นอย่างมาก แต่อย่างไรก็ตามยังมีประชากรอีกนับพันล้านคนที่ยังไม่สามารถเข้าถึง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การสื่อสารพ</w:t>
      </w:r>
      <w:r w:rsidR="00457A82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ื้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นฐานและอินเทอร์เน็ต</w:t>
      </w:r>
      <w:r w:rsidR="004C370E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ได้</w:t>
      </w:r>
      <w:r w:rsidR="00457A82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ซึ่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งทำให้ขาดโอกาสและเกิดความเหลื่อมล้ำ</w:t>
      </w:r>
      <w:r w:rsidR="009D7602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ด้านดิจิตอล</w:t>
      </w:r>
      <w:r w:rsidR="008D7127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ในสังคม</w:t>
      </w:r>
      <w:r w:rsidR="009D7602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หรือที่เรียกกันว่า </w:t>
      </w:r>
      <w:r w:rsidR="009D7602">
        <w:rPr>
          <w:rFonts w:asciiTheme="minorBidi" w:eastAsia="SimSun" w:hAnsiTheme="minorBidi" w:cs="Cordia New"/>
          <w:sz w:val="30"/>
          <w:szCs w:val="30"/>
          <w:lang w:bidi="th-TH"/>
        </w:rPr>
        <w:t>digital gap</w:t>
      </w:r>
      <w:r w:rsidR="005211CF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ซึ่งจุดนี้เองที่ </w:t>
      </w:r>
      <w:r w:rsidR="005211CF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USO </w:t>
      </w:r>
      <w:r w:rsidR="005211CF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หรือ </w:t>
      </w:r>
      <w:r w:rsidR="005211CF" w:rsidRPr="003E7111">
        <w:rPr>
          <w:rFonts w:asciiTheme="minorBidi" w:eastAsia="Times New Roman" w:hAnsiTheme="minorBidi"/>
          <w:color w:val="3D342A"/>
          <w:sz w:val="30"/>
          <w:szCs w:val="30"/>
          <w:cs/>
          <w:lang w:bidi="th-TH"/>
        </w:rPr>
        <w:t xml:space="preserve">การจัดให้มีบริการโทรคมนาคมพื้นฐานโดยทั่วถึงและบริการเพื่อสังคม </w:t>
      </w:r>
      <w:r w:rsidR="00350184">
        <w:rPr>
          <w:rFonts w:asciiTheme="minorBidi" w:eastAsia="Times New Roman" w:hAnsiTheme="minorBidi"/>
          <w:color w:val="3D342A"/>
          <w:sz w:val="30"/>
          <w:szCs w:val="30"/>
          <w:lang w:bidi="th-TH"/>
        </w:rPr>
        <w:t>(</w:t>
      </w:r>
      <w:r w:rsidR="00350184">
        <w:rPr>
          <w:rFonts w:asciiTheme="minorBidi" w:eastAsia="Times New Roman" w:hAnsiTheme="minorBidi"/>
          <w:color w:val="3D342A"/>
          <w:sz w:val="30"/>
          <w:szCs w:val="30"/>
          <w:rtl/>
          <w:cs/>
          <w:lang w:bidi="th-TH"/>
        </w:rPr>
        <w:t>U</w:t>
      </w:r>
      <w:proofErr w:type="spellStart"/>
      <w:r w:rsidR="005211CF" w:rsidRPr="003E7111">
        <w:rPr>
          <w:rFonts w:asciiTheme="minorBidi" w:eastAsia="Times New Roman" w:hAnsiTheme="minorBidi"/>
          <w:color w:val="3D342A"/>
          <w:sz w:val="30"/>
          <w:szCs w:val="30"/>
        </w:rPr>
        <w:t>niversal</w:t>
      </w:r>
      <w:proofErr w:type="spellEnd"/>
      <w:r w:rsidR="005211CF" w:rsidRPr="003E7111">
        <w:rPr>
          <w:rFonts w:asciiTheme="minorBidi" w:eastAsia="Times New Roman" w:hAnsiTheme="minorBidi"/>
          <w:color w:val="3D342A"/>
          <w:sz w:val="30"/>
          <w:szCs w:val="30"/>
        </w:rPr>
        <w:t xml:space="preserve"> Service Obligation)</w:t>
      </w:r>
      <w:r w:rsidR="005211CF" w:rsidRPr="003E7111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 xml:space="preserve"> </w:t>
      </w:r>
      <w:r w:rsidR="00013EED" w:rsidRPr="003E7111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ได้เข้ามามีบทบาทสำคัญในการลดช่องว่างในการเข้าถึงบริการโทรคมนาคมพื้นฐานได้โดยสะดวก</w:t>
      </w:r>
      <w:r w:rsidR="00457A82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 xml:space="preserve"> </w:t>
      </w:r>
      <w:r w:rsidR="009D7602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และ</w:t>
      </w:r>
      <w:r w:rsidR="00013EED" w:rsidRPr="003E7111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 xml:space="preserve">ในอัตราค่าบริการที่เหมาะสม </w:t>
      </w:r>
      <w:r w:rsidR="00013EED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โดยในประเทศไทยเอง กสทช. ก็ได้</w:t>
      </w:r>
      <w:r w:rsidR="009D7602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 xml:space="preserve">ดำเนินงานด้าน </w:t>
      </w:r>
      <w:r w:rsidR="009D7602" w:rsidRPr="00C25BC6">
        <w:rPr>
          <w:rFonts w:asciiTheme="minorBidi" w:eastAsia="Times New Roman" w:hAnsiTheme="minorBidi"/>
          <w:color w:val="3D342A"/>
          <w:sz w:val="30"/>
          <w:szCs w:val="30"/>
          <w:lang w:bidi="th-TH"/>
        </w:rPr>
        <w:t xml:space="preserve">USO </w:t>
      </w:r>
      <w:r w:rsidR="009D7602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มา</w:t>
      </w:r>
      <w:r w:rsidR="00013EED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อย่างต่อเนื่องตั้งแต่ปี พ.ศ.</w:t>
      </w:r>
      <w:r w:rsidR="001057D3">
        <w:rPr>
          <w:rFonts w:asciiTheme="minorBidi" w:eastAsia="Times New Roman" w:hAnsiTheme="minorBidi"/>
          <w:color w:val="3D342A"/>
          <w:sz w:val="30"/>
          <w:szCs w:val="30"/>
          <w:lang w:bidi="th-TH"/>
        </w:rPr>
        <w:t xml:space="preserve"> 25</w:t>
      </w:r>
      <w:r w:rsidR="00457A82">
        <w:rPr>
          <w:rFonts w:asciiTheme="minorBidi" w:eastAsia="Times New Roman" w:hAnsiTheme="minorBidi"/>
          <w:color w:val="3D342A"/>
          <w:sz w:val="30"/>
          <w:szCs w:val="30"/>
          <w:lang w:bidi="th-TH"/>
        </w:rPr>
        <w:t>48</w:t>
      </w:r>
      <w:r w:rsidR="00013EED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 xml:space="preserve"> และมีเป้าหมายจะดำเนินการให้แล้วเสร็จตามวัตถุประสงค์ คือ </w:t>
      </w:r>
      <w:r w:rsidR="00F31392" w:rsidRP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ขยายโครงข่ายการให้บริการโทรศัพท์และอินเทอร์เน็ตอย่างทั่วถึง ทั่วประเทศไทย </w:t>
      </w:r>
      <w:r w:rsidR="00013EED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ภายในปี พ.ศ. 256</w:t>
      </w:r>
      <w:r w:rsidR="007C6321" w:rsidRPr="00C25BC6">
        <w:rPr>
          <w:rFonts w:asciiTheme="minorBidi" w:eastAsia="Times New Roman" w:hAnsiTheme="minorBidi" w:hint="cs"/>
          <w:color w:val="3D342A"/>
          <w:sz w:val="30"/>
          <w:szCs w:val="30"/>
          <w:cs/>
          <w:lang w:bidi="th-TH"/>
        </w:rPr>
        <w:t>3</w:t>
      </w:r>
    </w:p>
    <w:p w:rsidR="001A22B9" w:rsidRDefault="001057D3" w:rsidP="001057D3">
      <w:pPr>
        <w:spacing w:after="0" w:line="240" w:lineRule="auto"/>
        <w:ind w:firstLine="709"/>
        <w:jc w:val="both"/>
        <w:rPr>
          <w:rFonts w:ascii="Cordia New" w:hAnsi="Cordia New" w:cs="Cordia New"/>
          <w:sz w:val="30"/>
          <w:szCs w:val="30"/>
          <w:lang w:bidi="th-TH"/>
        </w:rPr>
      </w:pP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ทั้งนี้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การจัดประชุมครั้งนี้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มีจุดเริ่มต้นจากโครงการ</w:t>
      </w:r>
      <w:r w:rsidRPr="003E7111">
        <w:rPr>
          <w:rFonts w:ascii="Cordia New" w:hAnsi="Cordia New" w:cs="Cordia New"/>
          <w:sz w:val="30"/>
          <w:szCs w:val="30"/>
          <w:lang w:bidi="th-TH"/>
        </w:rPr>
        <w:t xml:space="preserve"> 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“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เทคโนโลยีสารสนเทศ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และการสื่อสาร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เพื่อการพัฒนาในภูมิภาคเอเชียแป</w:t>
      </w:r>
      <w:proofErr w:type="spellStart"/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ซิฟิค</w:t>
      </w:r>
      <w:proofErr w:type="spellEnd"/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”</w:t>
      </w:r>
      <w:r w:rsidRPr="003E7111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หรือ </w:t>
      </w:r>
      <w:r w:rsidRPr="003E7111">
        <w:rPr>
          <w:rFonts w:ascii="Cordia New" w:hAnsi="Cordia New" w:cs="Cordia New"/>
          <w:sz w:val="30"/>
          <w:szCs w:val="30"/>
          <w:lang w:bidi="th-TH"/>
        </w:rPr>
        <w:t>ICTD-ASP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>
        <w:rPr>
          <w:rFonts w:ascii="Cordia New" w:hAnsi="Cordia New" w:cs="Cordia New"/>
          <w:sz w:val="30"/>
          <w:szCs w:val="30"/>
          <w:lang w:bidi="th-TH"/>
        </w:rPr>
        <w:t>(ICT for Development in the Asia-Pacific Region)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”</w:t>
      </w:r>
      <w:r w:rsidRPr="003E7111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ซึ่งเป็น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กรอบ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ความร่วมมือ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ระดับ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lastRenderedPageBreak/>
        <w:t>ภูมิภาค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ระหว่าง </w:t>
      </w:r>
      <w:r w:rsidRPr="003E7111">
        <w:rPr>
          <w:rFonts w:ascii="Cordia New" w:hAnsi="Cordia New" w:cs="Cordia New"/>
          <w:sz w:val="30"/>
          <w:szCs w:val="30"/>
          <w:lang w:bidi="th-TH"/>
        </w:rPr>
        <w:t xml:space="preserve">ITU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และ </w:t>
      </w:r>
      <w:r w:rsidRPr="003E7111">
        <w:rPr>
          <w:rFonts w:ascii="Cordia New" w:hAnsi="Cordia New" w:cs="Cordia New"/>
          <w:sz w:val="30"/>
          <w:szCs w:val="30"/>
          <w:lang w:bidi="th-TH"/>
        </w:rPr>
        <w:t xml:space="preserve">ADB 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ที่ได้เริ่มดำเนินการตั้งแต่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ปี 2557 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และภายใต้กรอบความร่วมมือนี้ </w:t>
      </w:r>
      <w:r w:rsidRPr="009D7602">
        <w:rPr>
          <w:rFonts w:ascii="Cordia New" w:hAnsi="Cordia New" w:cs="Cordia New"/>
          <w:sz w:val="30"/>
          <w:szCs w:val="30"/>
          <w:cs/>
          <w:lang w:bidi="th-TH"/>
        </w:rPr>
        <w:t>พลเอกสุกิจ</w:t>
      </w:r>
      <w:r w:rsidRPr="003E7111">
        <w:rPr>
          <w:rFonts w:ascii="Cordia New" w:hAnsi="Cordia New" w:cs="Cordia New"/>
          <w:b/>
          <w:bCs/>
          <w:sz w:val="30"/>
          <w:szCs w:val="30"/>
          <w:cs/>
          <w:lang w:bidi="th-TH"/>
        </w:rPr>
        <w:t xml:space="preserve"> </w:t>
      </w:r>
      <w:proofErr w:type="spellStart"/>
      <w:r w:rsidRPr="00170702">
        <w:rPr>
          <w:rFonts w:ascii="Cordia New" w:hAnsi="Cordia New" w:cs="Cordia New" w:hint="cs"/>
          <w:sz w:val="30"/>
          <w:szCs w:val="30"/>
          <w:cs/>
          <w:lang w:bidi="th-TH"/>
        </w:rPr>
        <w:t>ขมะ</w:t>
      </w:r>
      <w:proofErr w:type="spellEnd"/>
      <w:r w:rsidRPr="00170702">
        <w:rPr>
          <w:rFonts w:ascii="Cordia New" w:hAnsi="Cordia New" w:cs="Cordia New" w:hint="cs"/>
          <w:sz w:val="30"/>
          <w:szCs w:val="30"/>
          <w:cs/>
          <w:lang w:bidi="th-TH"/>
        </w:rPr>
        <w:t xml:space="preserve">สุนทร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ในฐานะตัวแทน </w:t>
      </w:r>
      <w:proofErr w:type="spellStart"/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กสทช.</w:t>
      </w:r>
      <w:proofErr w:type="spellEnd"/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>จึง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ได้ร่วมประกาศเจตนารมณ์ในการให้ความร่วมมือ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กับ</w:t>
      </w:r>
      <w:r w:rsidRPr="009D7602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3E7111">
        <w:rPr>
          <w:rFonts w:ascii="Cordia New" w:hAnsi="Cordia New" w:cs="Cordia New"/>
          <w:sz w:val="30"/>
          <w:szCs w:val="30"/>
          <w:lang w:bidi="th-TH"/>
        </w:rPr>
        <w:t xml:space="preserve">ITU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และ </w:t>
      </w:r>
      <w:r w:rsidRPr="003E7111">
        <w:rPr>
          <w:rFonts w:ascii="Cordia New" w:hAnsi="Cordia New" w:cs="Cordia New"/>
          <w:sz w:val="30"/>
          <w:szCs w:val="30"/>
          <w:lang w:bidi="th-TH"/>
        </w:rPr>
        <w:t>ADB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 โดย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การจัดการประชุม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ครั้งนี้ขึ้น ซึ่งถือเป็นการประชุมระดับภูมิภาคครั้งแรกภายใต้กรอบ </w:t>
      </w:r>
      <w:r w:rsidRPr="003E7111">
        <w:rPr>
          <w:rFonts w:ascii="Cordia New" w:hAnsi="Cordia New" w:cs="Cordia New"/>
          <w:sz w:val="30"/>
          <w:szCs w:val="30"/>
          <w:lang w:bidi="th-TH"/>
        </w:rPr>
        <w:t>ICTD-ASP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 นับตั้งแต่ก่อตั้งขึ้น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โดยการประชุมครั้งนี้มุ่งเน้นเรื่องการ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พัฒนาการจัดให้มีบริการโทรคมนาคมพื้นฐานโดยทั่วถึงในภูมิภาค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และการส่งเสริมการขยายโครงข่ายและการใช้งานอินเทอร์เน็ตความเร็วสูง </w:t>
      </w:r>
      <w:r>
        <w:rPr>
          <w:rFonts w:ascii="Cordia New" w:hAnsi="Cordia New" w:cs="Cordia New"/>
          <w:sz w:val="30"/>
          <w:szCs w:val="30"/>
          <w:lang w:bidi="th-TH"/>
        </w:rPr>
        <w:t>(broadband)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</w:p>
    <w:p w:rsidR="001A22B9" w:rsidRDefault="001A22B9" w:rsidP="001057D3">
      <w:pPr>
        <w:spacing w:after="0" w:line="240" w:lineRule="auto"/>
        <w:ind w:firstLine="709"/>
        <w:jc w:val="both"/>
        <w:rPr>
          <w:rFonts w:ascii="Cordia New" w:hAnsi="Cordia New" w:cs="Cordia New"/>
          <w:sz w:val="30"/>
          <w:szCs w:val="30"/>
          <w:lang w:bidi="th-TH"/>
        </w:rPr>
      </w:pPr>
    </w:p>
    <w:p w:rsidR="001A22B9" w:rsidRDefault="00C56C0E" w:rsidP="00960AF7">
      <w:pPr>
        <w:spacing w:after="0" w:line="240" w:lineRule="auto"/>
        <w:ind w:firstLine="709"/>
        <w:jc w:val="both"/>
        <w:rPr>
          <w:rFonts w:ascii="Cordia New" w:hAnsi="Cordia New" w:cs="Cordia New"/>
          <w:sz w:val="30"/>
          <w:szCs w:val="30"/>
          <w:lang w:bidi="th-TH"/>
        </w:rPr>
      </w:pPr>
      <w:r w:rsidRPr="003E7111">
        <w:rPr>
          <w:rFonts w:ascii="Cordia New" w:hAnsi="Cordia New" w:cs="Cordia New"/>
          <w:b/>
          <w:bCs/>
          <w:sz w:val="30"/>
          <w:szCs w:val="30"/>
          <w:cs/>
          <w:lang w:bidi="th-TH"/>
        </w:rPr>
        <w:t xml:space="preserve">พลเอกสุกิจ </w:t>
      </w:r>
      <w:proofErr w:type="spellStart"/>
      <w:r w:rsidRPr="003E7111">
        <w:rPr>
          <w:rFonts w:ascii="Cordia New" w:hAnsi="Cordia New" w:cs="Cordia New"/>
          <w:b/>
          <w:bCs/>
          <w:sz w:val="30"/>
          <w:szCs w:val="30"/>
          <w:cs/>
          <w:lang w:bidi="th-TH"/>
        </w:rPr>
        <w:t>ขมะ</w:t>
      </w:r>
      <w:proofErr w:type="spellEnd"/>
      <w:r w:rsidRPr="003E7111">
        <w:rPr>
          <w:rFonts w:ascii="Cordia New" w:hAnsi="Cordia New" w:cs="Cordia New"/>
          <w:b/>
          <w:bCs/>
          <w:sz w:val="30"/>
          <w:szCs w:val="30"/>
          <w:cs/>
          <w:lang w:bidi="th-TH"/>
        </w:rPr>
        <w:t>สุนทร กรรมการกิจการกระจายเสียง กิจการโทรทัศน์ และกิจการโทรคมนาคมแห่งชาติ</w:t>
      </w:r>
      <w:r w:rsidRPr="003E7111">
        <w:rPr>
          <w:rFonts w:ascii="Cordia New" w:hAnsi="Cordia New" w:cs="Cordia New" w:hint="cs"/>
          <w:b/>
          <w:bCs/>
          <w:sz w:val="30"/>
          <w:szCs w:val="30"/>
          <w:cs/>
          <w:lang w:bidi="th-TH"/>
        </w:rPr>
        <w:t xml:space="preserve"> </w:t>
      </w: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เปิดเผยว่า 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>ตน</w:t>
      </w:r>
      <w:r w:rsidR="001A22B9" w:rsidRPr="003E7111">
        <w:rPr>
          <w:rFonts w:ascii="Cordia New" w:hAnsi="Cordia New" w:cs="Cordia New" w:hint="cs"/>
          <w:sz w:val="30"/>
          <w:szCs w:val="30"/>
          <w:cs/>
          <w:lang w:bidi="th-TH"/>
        </w:rPr>
        <w:t>รู้สึกยินดีเป็นอย่างยิ่งที่การจัดประชุมนี้ได้จัดขึ้นเป็นครั้งแรกในประเทศไทย และมีผู้ให้ความสนใจเข้าร่วมงานมากกว่า 200 คน จาก 30 ประเทศทั้งในเอเชีย แป</w:t>
      </w:r>
      <w:proofErr w:type="spellStart"/>
      <w:r w:rsidR="001A22B9" w:rsidRPr="003E7111">
        <w:rPr>
          <w:rFonts w:ascii="Cordia New" w:hAnsi="Cordia New" w:cs="Cordia New" w:hint="cs"/>
          <w:sz w:val="30"/>
          <w:szCs w:val="30"/>
          <w:cs/>
          <w:lang w:bidi="th-TH"/>
        </w:rPr>
        <w:t>ซิฟิค</w:t>
      </w:r>
      <w:proofErr w:type="spellEnd"/>
      <w:r w:rsidR="001A22B9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และประเทศอื่นๆ ทั่วโลก เ</w:t>
      </w:r>
      <w:bookmarkStart w:id="0" w:name="_GoBack"/>
      <w:bookmarkEnd w:id="0"/>
      <w:r w:rsidR="001A22B9" w:rsidRPr="003E7111">
        <w:rPr>
          <w:rFonts w:ascii="Cordia New" w:hAnsi="Cordia New" w:cs="Cordia New" w:hint="cs"/>
          <w:sz w:val="30"/>
          <w:szCs w:val="30"/>
          <w:cs/>
          <w:lang w:bidi="th-TH"/>
        </w:rPr>
        <w:t>พื่อมาร่วมกัน “ลดช่องว่าง” ทางโอกาสในโลกดิจิตอลระหว่างผู้เข้าถึง และผู้ขาดโอกาสในการเข้าถึงบริการโทรคมนาคมพื้นฐานให้แคบลง</w:t>
      </w:r>
    </w:p>
    <w:p w:rsidR="001A22B9" w:rsidRDefault="001A22B9" w:rsidP="00C25BC6">
      <w:pPr>
        <w:spacing w:after="0" w:line="240" w:lineRule="auto"/>
        <w:ind w:firstLine="709"/>
        <w:jc w:val="both"/>
        <w:rPr>
          <w:rFonts w:ascii="Cordia New" w:hAnsi="Cordia New" w:cs="Cordia New"/>
          <w:sz w:val="30"/>
          <w:szCs w:val="30"/>
          <w:lang w:bidi="th-TH"/>
        </w:rPr>
      </w:pPr>
    </w:p>
    <w:p w:rsidR="00C25BC6" w:rsidRDefault="00C56C0E" w:rsidP="00C25BC6">
      <w:pPr>
        <w:spacing w:after="0" w:line="240" w:lineRule="auto"/>
        <w:ind w:firstLine="709"/>
        <w:jc w:val="both"/>
        <w:rPr>
          <w:rFonts w:ascii="Cordia New" w:hAnsi="Cordia New" w:cs="Cordia New"/>
          <w:sz w:val="30"/>
          <w:szCs w:val="30"/>
          <w:lang w:bidi="th-TH"/>
        </w:rPr>
      </w:pPr>
      <w:r w:rsidRPr="003E7111">
        <w:rPr>
          <w:rFonts w:ascii="Cordia New" w:hAnsi="Cordia New" w:cs="Cordia New" w:hint="cs"/>
          <w:sz w:val="30"/>
          <w:szCs w:val="30"/>
          <w:cs/>
          <w:lang w:bidi="th-TH"/>
        </w:rPr>
        <w:t>“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การจัดให้มีบริการโทรคมนาคมพื้นฐานโดยทั่วถึง </w:t>
      </w:r>
      <w:r w:rsidR="00E205F4" w:rsidRPr="003E7111">
        <w:rPr>
          <w:rFonts w:ascii="Cordia New" w:hAnsi="Cordia New" w:cs="Cordia New"/>
          <w:sz w:val="30"/>
          <w:szCs w:val="30"/>
          <w:lang w:bidi="th-TH"/>
        </w:rPr>
        <w:t xml:space="preserve">(USO) 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7C6321" w:rsidRPr="003E7111">
        <w:rPr>
          <w:rFonts w:ascii="Cordia New" w:hAnsi="Cordia New" w:cs="Cordia New" w:hint="cs"/>
          <w:sz w:val="30"/>
          <w:szCs w:val="30"/>
          <w:cs/>
          <w:lang w:bidi="th-TH"/>
        </w:rPr>
        <w:t>ในปัจจุบัน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>มีการพัฒนาไปอย่างมากทั้งในด้านนโยบายและกรอบการทำงาน โดย</w:t>
      </w:r>
      <w:r w:rsidR="00960AF7" w:rsidRPr="003E7111">
        <w:rPr>
          <w:rFonts w:ascii="Cordia New" w:hAnsi="Cordia New" w:cs="Cordia New" w:hint="cs"/>
          <w:sz w:val="30"/>
          <w:szCs w:val="30"/>
          <w:cs/>
          <w:lang w:bidi="th-TH"/>
        </w:rPr>
        <w:t>ปัจจุบัน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960AF7">
        <w:rPr>
          <w:rFonts w:ascii="Cordia New" w:hAnsi="Cordia New" w:cs="Cordia New"/>
          <w:sz w:val="30"/>
          <w:szCs w:val="30"/>
          <w:lang w:bidi="th-TH"/>
        </w:rPr>
        <w:t xml:space="preserve">USO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>ในหลายๆ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>ประเทศให้ความสำคัญกับการจัดให้มีบริการต่างๆ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 xml:space="preserve">ไม่เฉพาะบริการพื้นฐานด้านเสียง </w:t>
      </w:r>
      <w:r w:rsidR="00960AF7">
        <w:rPr>
          <w:rFonts w:ascii="Cordia New" w:hAnsi="Cordia New" w:cs="Cordia New"/>
          <w:sz w:val="30"/>
          <w:szCs w:val="30"/>
          <w:lang w:bidi="th-TH"/>
        </w:rPr>
        <w:t xml:space="preserve">(telephone)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>แต่ยังรวมถึงการให้บริการด้านข้อมูล หรืออินเทอร์เน็ตอีกด้วย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>โดยเฉพาะในกลุ่มผู้ที่ไม่สามารถเข้าถึงบริการต่างๆ</w:t>
      </w:r>
      <w:r w:rsidR="00396B2A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 xml:space="preserve">เหล่านี้ และในพื้นที่ห่างไกลที่ขาดแคลนบริการ นอกจากนี้แนวโน้มกรอบการพัฒนา </w:t>
      </w:r>
      <w:r w:rsidR="00960AF7">
        <w:rPr>
          <w:rFonts w:ascii="Cordia New" w:hAnsi="Cordia New" w:cs="Cordia New"/>
          <w:sz w:val="30"/>
          <w:szCs w:val="30"/>
          <w:lang w:bidi="th-TH"/>
        </w:rPr>
        <w:t xml:space="preserve">USO </w:t>
      </w:r>
      <w:r w:rsidR="00960AF7">
        <w:rPr>
          <w:rFonts w:ascii="Cordia New" w:hAnsi="Cordia New" w:cs="Cordia New" w:hint="cs"/>
          <w:sz w:val="30"/>
          <w:szCs w:val="30"/>
          <w:cs/>
          <w:lang w:bidi="th-TH"/>
        </w:rPr>
        <w:t xml:space="preserve">สมัยใหม่ยังรวมถึงการส่งเสริมการพัฒนา </w:t>
      </w:r>
      <w:r w:rsidR="00C25BC6">
        <w:rPr>
          <w:rFonts w:ascii="Cordia New" w:hAnsi="Cordia New" w:cs="Cordia New"/>
          <w:sz w:val="30"/>
          <w:szCs w:val="30"/>
          <w:lang w:bidi="th-TH"/>
        </w:rPr>
        <w:t xml:space="preserve">application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และ </w:t>
      </w:r>
      <w:r w:rsidR="00C25BC6">
        <w:rPr>
          <w:rFonts w:ascii="Cordia New" w:hAnsi="Cordia New" w:cs="Cordia New"/>
          <w:sz w:val="30"/>
          <w:szCs w:val="30"/>
          <w:lang w:bidi="th-TH"/>
        </w:rPr>
        <w:t xml:space="preserve">content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โดยมุ่งหวังการกระตุ้นให้เกิดความต้องการใช้งานหรืออุปสงค์ </w:t>
      </w:r>
      <w:r w:rsidR="00C25BC6">
        <w:rPr>
          <w:rFonts w:ascii="Cordia New" w:hAnsi="Cordia New" w:cs="Cordia New"/>
          <w:sz w:val="30"/>
          <w:szCs w:val="30"/>
          <w:lang w:bidi="th-TH"/>
        </w:rPr>
        <w:t xml:space="preserve">(demand)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นอกเหนือไปจากการขยายโครงข่ายโทรคมนาคมซึ่งเป็น</w:t>
      </w:r>
      <w:proofErr w:type="spellStart"/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อุปทาน</w:t>
      </w:r>
      <w:proofErr w:type="spellEnd"/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C25BC6">
        <w:rPr>
          <w:rFonts w:ascii="Cordia New" w:hAnsi="Cordia New" w:cs="Cordia New"/>
          <w:sz w:val="30"/>
          <w:szCs w:val="30"/>
          <w:lang w:bidi="th-TH"/>
        </w:rPr>
        <w:t>(supply)</w:t>
      </w:r>
      <w:r w:rsidR="007C6321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ข้อสำคัญอีกประการหนึ่งของนโยบาย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E205F4" w:rsidRPr="003E7111">
        <w:rPr>
          <w:rFonts w:ascii="Cordia New" w:hAnsi="Cordia New" w:cs="Cordia New"/>
          <w:sz w:val="30"/>
          <w:szCs w:val="30"/>
          <w:lang w:bidi="th-TH"/>
        </w:rPr>
        <w:t xml:space="preserve">USO 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>คือ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มุ่งหวัง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>การลดช่องว่างทางโอกาส และการเข้าถึงเทคโนโลยี โดยไม่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บิดเบือนกลไกตลาดที่เป็นอยู่แต่ควรส่งเสริมให้เกิดการแข่งขันมากขึ้น</w:t>
      </w:r>
      <w:r w:rsidR="001A22B9">
        <w:rPr>
          <w:rFonts w:ascii="Cordia New" w:hAnsi="Cordia New" w:cs="Cordia New" w:hint="cs"/>
          <w:sz w:val="30"/>
          <w:szCs w:val="30"/>
          <w:cs/>
          <w:lang w:bidi="th-TH"/>
        </w:rPr>
        <w:t>”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</w:p>
    <w:p w:rsidR="001A22B9" w:rsidRDefault="001A22B9" w:rsidP="00C25BC6">
      <w:pPr>
        <w:spacing w:after="0" w:line="240" w:lineRule="auto"/>
        <w:ind w:firstLine="709"/>
        <w:jc w:val="both"/>
        <w:rPr>
          <w:rFonts w:ascii="Cordia New" w:hAnsi="Cordia New" w:cs="Cordia New"/>
          <w:sz w:val="30"/>
          <w:szCs w:val="30"/>
          <w:lang w:bidi="th-TH"/>
        </w:rPr>
      </w:pPr>
    </w:p>
    <w:p w:rsidR="00396B2A" w:rsidRDefault="001A22B9" w:rsidP="009F237F">
      <w:pPr>
        <w:spacing w:after="0" w:line="240" w:lineRule="auto"/>
        <w:ind w:firstLine="709"/>
        <w:jc w:val="thaiDistribute"/>
        <w:rPr>
          <w:rFonts w:ascii="Cordia New" w:hAnsi="Cordia New" w:cs="Cordia New"/>
          <w:color w:val="333333"/>
          <w:sz w:val="30"/>
          <w:szCs w:val="30"/>
          <w:lang w:bidi="th-TH"/>
        </w:rPr>
      </w:pPr>
      <w:r>
        <w:rPr>
          <w:rFonts w:ascii="Cordia New" w:hAnsi="Cordia New" w:cs="Cordia New" w:hint="cs"/>
          <w:sz w:val="30"/>
          <w:szCs w:val="30"/>
          <w:cs/>
          <w:lang w:bidi="th-TH"/>
        </w:rPr>
        <w:t>“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ที่ผ่านมาทาง สำนักงานกสทช. และ </w:t>
      </w:r>
      <w:proofErr w:type="gramStart"/>
      <w:r w:rsidR="00C25BC6">
        <w:rPr>
          <w:rFonts w:ascii="Cordia New" w:hAnsi="Cordia New" w:cs="Cordia New"/>
          <w:sz w:val="30"/>
          <w:szCs w:val="30"/>
          <w:lang w:bidi="th-TH"/>
        </w:rPr>
        <w:t xml:space="preserve">ITU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ได้มีความร่วมมือในหลายๆ</w:t>
      </w:r>
      <w:r w:rsidR="00170702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ด้าน</w:t>
      </w:r>
      <w:r w:rsidR="00170702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ซึ่งในด้าน </w:t>
      </w:r>
      <w:r w:rsidR="00C25BC6">
        <w:rPr>
          <w:rFonts w:ascii="Cordia New" w:hAnsi="Cordia New" w:cs="Cordia New"/>
          <w:sz w:val="30"/>
          <w:szCs w:val="30"/>
          <w:lang w:bidi="th-TH"/>
        </w:rPr>
        <w:t xml:space="preserve">USO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เองนั้น ได้มีความร่วมมือในการจัดทำนโยบาย การพัฒนากรอบการทำงาน</w:t>
      </w:r>
      <w:r w:rsidR="00C25BC6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ติดตามและประเมินผลโครงการ </w:t>
      </w:r>
      <w:r w:rsidR="00C25BC6">
        <w:rPr>
          <w:rFonts w:ascii="Cordia New" w:hAnsi="Cordia New" w:cs="Cordia New"/>
          <w:sz w:val="30"/>
          <w:szCs w:val="30"/>
          <w:lang w:bidi="th-TH"/>
        </w:rPr>
        <w:t>USO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 โดยการนำเอาประสบการณ์และหลักปฏิบัติที่เป็นสากลมาประยุกต์ใช้กับ </w:t>
      </w:r>
      <w:r w:rsidR="00C25BC6">
        <w:rPr>
          <w:rFonts w:ascii="Cordia New" w:hAnsi="Cordia New" w:cs="Cordia New"/>
          <w:sz w:val="30"/>
          <w:szCs w:val="30"/>
          <w:lang w:bidi="th-TH"/>
        </w:rPr>
        <w:t xml:space="preserve">USO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ในประเทศไทย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จนทำให้โครงการ </w:t>
      </w:r>
      <w:r w:rsidR="00E205F4" w:rsidRPr="003E7111">
        <w:rPr>
          <w:rFonts w:ascii="Cordia New" w:hAnsi="Cordia New" w:cs="Cordia New"/>
          <w:sz w:val="30"/>
          <w:szCs w:val="30"/>
          <w:lang w:bidi="th-TH"/>
        </w:rPr>
        <w:t xml:space="preserve">USO </w:t>
      </w:r>
      <w:r w:rsidR="009F237F">
        <w:rPr>
          <w:rFonts w:ascii="Cordia New" w:hAnsi="Cordia New" w:cs="Cordia New" w:hint="cs"/>
          <w:sz w:val="30"/>
          <w:szCs w:val="30"/>
          <w:cs/>
          <w:lang w:bidi="th-TH"/>
        </w:rPr>
        <w:t>ของเรามีเป้าหมายและ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>ทิศทาง</w:t>
      </w:r>
      <w:r w:rsidR="009F237F">
        <w:rPr>
          <w:rFonts w:ascii="Cordia New" w:hAnsi="Cordia New" w:cs="Cordia New" w:hint="cs"/>
          <w:sz w:val="30"/>
          <w:szCs w:val="30"/>
          <w:cs/>
          <w:lang w:bidi="th-TH"/>
        </w:rPr>
        <w:t>ที่ชัดเจน อีกทั้ง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>การดำเนินงาน</w:t>
      </w:r>
      <w:r w:rsidR="009F237F">
        <w:rPr>
          <w:rFonts w:ascii="Cordia New" w:hAnsi="Cordia New" w:cs="Cordia New" w:hint="cs"/>
          <w:sz w:val="30"/>
          <w:szCs w:val="30"/>
          <w:cs/>
          <w:lang w:bidi="th-TH"/>
        </w:rPr>
        <w:t>ยังเห็นผลเป็นรูปธรรมและ</w:t>
      </w:r>
      <w:r w:rsidR="00E205F4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ประสบความสำเร็จเป็นอย่างดี </w:t>
      </w:r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 xml:space="preserve">ทั้งนี้ </w:t>
      </w:r>
      <w:proofErr w:type="spellStart"/>
      <w:r w:rsidR="00C25BC6">
        <w:rPr>
          <w:rFonts w:ascii="Cordia New" w:hAnsi="Cordia New" w:cs="Cordia New" w:hint="cs"/>
          <w:sz w:val="30"/>
          <w:szCs w:val="30"/>
          <w:cs/>
          <w:lang w:bidi="th-TH"/>
        </w:rPr>
        <w:t>กสทช.</w:t>
      </w:r>
      <w:proofErr w:type="spellEnd"/>
      <w:proofErr w:type="gramEnd"/>
      <w:r w:rsidR="00C56C0E" w:rsidRPr="003E7111">
        <w:rPr>
          <w:rFonts w:ascii="Cordia New" w:hAnsi="Cordia New" w:cs="Cordia New" w:hint="cs"/>
          <w:sz w:val="30"/>
          <w:szCs w:val="30"/>
          <w:cs/>
          <w:lang w:bidi="th-TH"/>
        </w:rPr>
        <w:t xml:space="preserve"> </w:t>
      </w:r>
      <w:r w:rsidR="007C6321" w:rsidRPr="003E7111">
        <w:rPr>
          <w:rFonts w:ascii="Cordia New" w:hAnsi="Cordia New" w:cs="Cordia New" w:hint="cs"/>
          <w:sz w:val="30"/>
          <w:szCs w:val="30"/>
          <w:cs/>
          <w:lang w:bidi="th-TH"/>
        </w:rPr>
        <w:t>มี</w:t>
      </w:r>
      <w:r w:rsidR="007C6321" w:rsidRPr="003E7111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เป้าหมายสำคัญ</w:t>
      </w:r>
      <w:r w:rsid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ในการ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กระจายบริการโทรคมนาคมพื้นฐานโดยทั่วถึงและบริการเพื่อสังคม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ทั้งในลักษณะบริการทางเสียง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(</w:t>
      </w:r>
      <w:r w:rsidR="00396B2A" w:rsidRPr="00396B2A">
        <w:rPr>
          <w:rFonts w:ascii="Cordia New" w:hAnsi="Cordia New" w:cs="Cordia New"/>
          <w:color w:val="333333"/>
          <w:sz w:val="30"/>
          <w:szCs w:val="30"/>
        </w:rPr>
        <w:t xml:space="preserve">Voice Service)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และบริการอินเทอร์เน็ตความเร็วสูง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(</w:t>
      </w:r>
      <w:r w:rsidR="00396B2A" w:rsidRPr="00396B2A">
        <w:rPr>
          <w:rFonts w:ascii="Cordia New" w:hAnsi="Cordia New" w:cs="Cordia New"/>
          <w:color w:val="333333"/>
          <w:sz w:val="30"/>
          <w:szCs w:val="30"/>
        </w:rPr>
        <w:t xml:space="preserve">Data Service)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ทั้งแบบมีสาย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(</w:t>
      </w:r>
      <w:proofErr w:type="spellStart"/>
      <w:r w:rsidR="00396B2A" w:rsidRPr="00396B2A">
        <w:rPr>
          <w:rFonts w:ascii="Cordia New" w:hAnsi="Cordia New" w:cs="Cordia New"/>
          <w:color w:val="333333"/>
          <w:sz w:val="30"/>
          <w:szCs w:val="30"/>
        </w:rPr>
        <w:t>Wireline</w:t>
      </w:r>
      <w:proofErr w:type="spellEnd"/>
      <w:r w:rsidR="00396B2A" w:rsidRPr="00396B2A">
        <w:rPr>
          <w:rFonts w:ascii="Cordia New" w:hAnsi="Cordia New" w:cs="Cordia New"/>
          <w:color w:val="333333"/>
          <w:sz w:val="30"/>
          <w:szCs w:val="30"/>
        </w:rPr>
        <w:t xml:space="preserve">)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และไร้สาย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(</w:t>
      </w:r>
      <w:r w:rsidR="00396B2A" w:rsidRPr="00396B2A">
        <w:rPr>
          <w:rFonts w:ascii="Cordia New" w:hAnsi="Cordia New" w:cs="Cordia New"/>
          <w:color w:val="333333"/>
          <w:sz w:val="30"/>
          <w:szCs w:val="30"/>
        </w:rPr>
        <w:t xml:space="preserve">Wireless)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ให้ครอบคลุมพื้นที่ชนบท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ห่างไกล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ทุรกันดาร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รวมทั้งพื้นที่ที่มีผลตอบแทนการลงทุนต่ำ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พื้นที่ที่ยังไม่มีผู้ให้บริการ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(</w:t>
      </w:r>
      <w:r w:rsidR="00396B2A" w:rsidRPr="00396B2A">
        <w:rPr>
          <w:rFonts w:ascii="Cordia New" w:hAnsi="Cordia New" w:cs="Cordia New"/>
          <w:color w:val="333333"/>
          <w:sz w:val="30"/>
          <w:szCs w:val="30"/>
        </w:rPr>
        <w:t>Un</w:t>
      </w:r>
      <w:r w:rsidR="00396B2A">
        <w:rPr>
          <w:rFonts w:ascii="Cordia New" w:hAnsi="Cordia New" w:cs="Cordia New"/>
          <w:color w:val="333333"/>
          <w:sz w:val="30"/>
          <w:szCs w:val="30"/>
        </w:rPr>
        <w:t>-</w:t>
      </w:r>
      <w:r w:rsidR="00396B2A" w:rsidRPr="00396B2A">
        <w:rPr>
          <w:rFonts w:ascii="Cordia New" w:hAnsi="Cordia New" w:cs="Cordia New"/>
          <w:color w:val="333333"/>
          <w:sz w:val="30"/>
          <w:szCs w:val="30"/>
        </w:rPr>
        <w:t xml:space="preserve">served Zone)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หรือมีแต่ยังไม่ทั่วถึงหรือไม่เพียงพอแก่ความต้องการใช้งานของประชาชนในพื้นที่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(</w:t>
      </w:r>
      <w:r w:rsidR="00396B2A" w:rsidRPr="00396B2A">
        <w:rPr>
          <w:rFonts w:ascii="Cordia New" w:hAnsi="Cordia New" w:cs="Cordia New"/>
          <w:color w:val="333333"/>
          <w:sz w:val="30"/>
          <w:szCs w:val="30"/>
        </w:rPr>
        <w:t xml:space="preserve">Underserved Zone)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ตลอดจนให้มีบริการโทรคมนาคมพื้นฐานครอบคลุมกลุ่มเป้าหมายทางสังคม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อันได้แก่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เด็ก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คนพิการ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คนชรา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ผู้ด้อยโอกาส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และผู้มีรายได้น้อย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เพื่อให้ได้รับ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lastRenderedPageBreak/>
        <w:t>โอกาสในการเข้าถึงบริการโทรคมนาคมพื้นฐานได้อย่างทั่วถึงและเท่าเทียมกัน</w:t>
      </w:r>
      <w:r w:rsidR="00396B2A" w:rsidRPr="00396B2A">
        <w:rPr>
          <w:rFonts w:ascii="Cordia New" w:hAnsi="Cordia New" w:cs="Cordia New"/>
          <w:color w:val="333333"/>
          <w:sz w:val="30"/>
          <w:szCs w:val="30"/>
          <w:cs/>
          <w:lang w:bidi="th-TH"/>
        </w:rPr>
        <w:t xml:space="preserve"> </w:t>
      </w:r>
      <w:r w:rsidR="00396B2A" w:rsidRPr="00396B2A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สามารถรองรับการเพิ่มศักยภาพและขีดความสามารถในการแข่งขันของประเทศได้ในระยะยาว</w:t>
      </w:r>
      <w:r w:rsidR="00396B2A">
        <w:rPr>
          <w:rFonts w:ascii="Cordia New" w:hAnsi="Cordia New" w:cs="Cordia New"/>
          <w:color w:val="333333"/>
          <w:sz w:val="30"/>
          <w:szCs w:val="30"/>
          <w:lang w:bidi="th-TH"/>
        </w:rPr>
        <w:t>”</w:t>
      </w:r>
    </w:p>
    <w:p w:rsidR="007C6321" w:rsidRPr="00EF6AA4" w:rsidRDefault="00396B2A" w:rsidP="00EF6AA4">
      <w:pPr>
        <w:spacing w:after="0" w:line="240" w:lineRule="auto"/>
        <w:ind w:firstLine="709"/>
        <w:jc w:val="thaiDistribute"/>
        <w:rPr>
          <w:rFonts w:ascii="Cordia New" w:hAnsi="Cordia New" w:cs="Cordia New"/>
          <w:color w:val="333333"/>
          <w:sz w:val="30"/>
          <w:szCs w:val="30"/>
          <w:lang w:bidi="th-TH"/>
        </w:rPr>
      </w:pPr>
      <w:r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 xml:space="preserve">“ทั้งนี้ ภายใต้แผนการดำเนินงานด้าน </w:t>
      </w:r>
      <w:r>
        <w:rPr>
          <w:rFonts w:ascii="Cordia New" w:hAnsi="Cordia New" w:cs="Cordia New"/>
          <w:color w:val="333333"/>
          <w:sz w:val="30"/>
          <w:szCs w:val="30"/>
          <w:lang w:bidi="th-TH"/>
        </w:rPr>
        <w:t xml:space="preserve">USO </w:t>
      </w:r>
      <w:r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คาดว่าภายในสิ้นปี 2559 ประชาชน</w:t>
      </w:r>
      <w:r w:rsidR="00EF6AA4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จำนวน</w:t>
      </w:r>
      <w:r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ไม่ต่ำกว่าร้อยละ 95 ของประชากรทั้งประเทศ</w:t>
      </w:r>
      <w:r w:rsidR="00EF6AA4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จะ</w:t>
      </w:r>
      <w:r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สามารถเข้าถึงบริการโทรคมนาคมทางเสียง ทั้งในรูปแบบโทรศัพท์พื้นฐานประจำที่ โทรศัพท์สาธารณะ รวมทั้งโทรศัพท์เคลื่อนที่ อีกทั้งประชาชนไม่ต่ำว่าร้อยละ 80 ของจำนวนประชากรประเทศ</w:t>
      </w:r>
      <w:r w:rsidR="00EF6AA4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 xml:space="preserve">สามารถเข้าถึงบริการอินเทอร์เน็ตความเร็วสูงได้อย่างทั่วถึงในทุกพื้นที่ของประเทศอีกด้วย” </w:t>
      </w:r>
      <w:r w:rsidR="00E205F4" w:rsidRPr="003E7111">
        <w:rPr>
          <w:rFonts w:ascii="Cordia New" w:hAnsi="Cordia New" w:cs="Cordia New" w:hint="cs"/>
          <w:color w:val="333333"/>
          <w:sz w:val="30"/>
          <w:szCs w:val="30"/>
          <w:cs/>
          <w:lang w:bidi="th-TH"/>
        </w:rPr>
        <w:t>พลเอก สุกิจ กล่าว</w:t>
      </w:r>
    </w:p>
    <w:p w:rsidR="00E205F4" w:rsidRPr="003E7111" w:rsidRDefault="00E205F4" w:rsidP="007C6321">
      <w:pPr>
        <w:spacing w:after="0" w:line="240" w:lineRule="auto"/>
        <w:ind w:firstLine="709"/>
        <w:jc w:val="both"/>
        <w:rPr>
          <w:rFonts w:ascii="Calibri" w:hAnsi="Calibri"/>
          <w:color w:val="333333"/>
          <w:sz w:val="30"/>
          <w:szCs w:val="30"/>
          <w:lang w:bidi="th-TH"/>
        </w:rPr>
      </w:pPr>
    </w:p>
    <w:p w:rsidR="000D2DC5" w:rsidRDefault="00E205F4" w:rsidP="00C25BC6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30"/>
          <w:szCs w:val="30"/>
          <w:lang w:bidi="th-TH"/>
        </w:rPr>
      </w:pPr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การประชุมระดับภูมิภาคเอเชียแป</w:t>
      </w:r>
      <w:proofErr w:type="spellStart"/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>ซิฟิค</w:t>
      </w:r>
      <w:proofErr w:type="spellEnd"/>
      <w:r w:rsidRPr="003E7111">
        <w:rPr>
          <w:rFonts w:asciiTheme="minorBidi" w:eastAsia="SimSun" w:hAnsiTheme="minorBidi" w:cs="Cordia New" w:hint="cs"/>
          <w:b/>
          <w:bCs/>
          <w:sz w:val="30"/>
          <w:szCs w:val="30"/>
          <w:cs/>
          <w:lang w:bidi="th-TH"/>
        </w:rPr>
        <w:t xml:space="preserve">เกี่ยวกับการจัดให้มีบริการโทรคมนาคมพื้นฐาน และอินเทอร์เน็ตความเร็วสูงโดยทั่วถึงเพื่อสังคม </w:t>
      </w:r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ประกอบด้วย นิทรรศการที่แสดงความสำเร็จของโครงการ </w:t>
      </w:r>
      <w:r w:rsidR="00C058B6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USO </w:t>
      </w:r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และโครงการต่างๆ ที่ดำเนินงานอยู่ในประเทศไทย อาทิ โครงการ </w:t>
      </w:r>
      <w:r w:rsidR="00C058B6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USONET </w:t>
      </w:r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หรือศูนย์บริการอินเทอร์เน็ตชุมชม </w:t>
      </w:r>
      <w:r w:rsidR="00C25BC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โครงการ</w:t>
      </w:r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C058B6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TTRS </w:t>
      </w:r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ซึ่งเป็นการให้</w:t>
      </w:r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บริการโทรคมนาคมสำหรับผู้บกพร่องทางการได้ยินและการพูด </w:t>
      </w:r>
      <w:r w:rsidR="00C25BC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โครงการ</w:t>
      </w:r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</w:t>
      </w:r>
      <w:r w:rsidR="00C058B6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NBTC-ITU Volunteers </w:t>
      </w:r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หรือโครงการ</w:t>
      </w:r>
      <w:proofErr w:type="spellStart"/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อาสามัคร</w:t>
      </w:r>
      <w:proofErr w:type="spellEnd"/>
      <w:r w:rsidR="00C058B6" w:rsidRPr="003E7111">
        <w:rPr>
          <w:rFonts w:asciiTheme="minorBidi" w:eastAsia="SimSun" w:hAnsiTheme="minorBidi" w:cs="Cordia New"/>
          <w:sz w:val="30"/>
          <w:szCs w:val="30"/>
          <w:lang w:bidi="th-TH"/>
        </w:rPr>
        <w:t xml:space="preserve"> NIV </w:t>
      </w:r>
      <w:r w:rsidR="00C058B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จิตอาสาเพื่อสังคม โครงการและนิทรรศการของผู้สนับสนุนการจัดงาน รวมไปจนถึงการเสวนาเกี่ยวกับวิสัยทัศน์ </w:t>
      </w:r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นโยบายการให้บริการ </w:t>
      </w:r>
      <w:r w:rsidR="00C25BC6">
        <w:rPr>
          <w:rFonts w:asciiTheme="minorBidi" w:eastAsia="SimSun" w:hAnsiTheme="minorBidi" w:cs="Cordia New"/>
          <w:sz w:val="30"/>
          <w:szCs w:val="30"/>
          <w:lang w:bidi="th-TH"/>
        </w:rPr>
        <w:t xml:space="preserve">USO </w:t>
      </w:r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และ</w:t>
      </w:r>
      <w:proofErr w:type="spellStart"/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นโยบายบ</w:t>
      </w:r>
      <w:proofErr w:type="spellEnd"/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รอด</w:t>
      </w:r>
      <w:proofErr w:type="spellStart"/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แบนด์</w:t>
      </w:r>
      <w:proofErr w:type="spellEnd"/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แห่งชาติ การส่งเสริมอุปสงค์และ</w:t>
      </w:r>
      <w:proofErr w:type="spellStart"/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อุปทาน</w:t>
      </w:r>
      <w:proofErr w:type="spellEnd"/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ด้านบริการโทรคมนาคมและเทคโนโลยีสารสนเทศ ความปลอดภัยบนโลกไซเบอร์ การสื่อสารในเหตุภัยพิบัติและกรณีฉุกเฉิน </w:t>
      </w:r>
      <w:r w:rsidR="00C25BC6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การให้บริการทางการเงินดิจิตอล </w:t>
      </w:r>
      <w:r w:rsidR="00C25BC6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>การเข้าถึงบริการโทรคมนาคมและเทคโนโลยีสารสนเทศสำหรับผู้พิการ และกลไกการเงินเพื่อการลงทุนในโครงสร้างพื้นฐานโทรคมนาคม และที่สำคัญการประชุมครั้งนี้ยังมุ่งหวังความร่วมมือในระดับทวิภาคีและพหุภาคี ระหว่างประเทศต่างๆและองค์กรระหว่างประเทศเช่น</w:t>
      </w:r>
      <w:r w:rsidR="00C25BC6">
        <w:rPr>
          <w:rFonts w:asciiTheme="minorBidi" w:eastAsia="SimSun" w:hAnsiTheme="minorBidi" w:cs="Cordia New"/>
          <w:sz w:val="30"/>
          <w:szCs w:val="30"/>
          <w:lang w:bidi="th-TH"/>
        </w:rPr>
        <w:t xml:space="preserve"> ITU ADB World Bank</w:t>
      </w:r>
      <w:r w:rsidR="000D2DC5" w:rsidRPr="003E7111">
        <w:rPr>
          <w:rFonts w:asciiTheme="minorBidi" w:eastAsia="SimSun" w:hAnsiTheme="minorBidi" w:cs="Cordia New" w:hint="cs"/>
          <w:sz w:val="30"/>
          <w:szCs w:val="30"/>
          <w:cs/>
          <w:lang w:bidi="th-TH"/>
        </w:rPr>
        <w:t xml:space="preserve"> ฯลฯ เป็นต้น </w:t>
      </w:r>
    </w:p>
    <w:p w:rsidR="00170702" w:rsidRDefault="00170702" w:rsidP="00C25BC6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30"/>
          <w:szCs w:val="30"/>
          <w:lang w:bidi="th-TH"/>
        </w:rPr>
      </w:pPr>
    </w:p>
    <w:p w:rsidR="00170702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b/>
          <w:bCs/>
          <w:sz w:val="28"/>
          <w:szCs w:val="28"/>
          <w:u w:val="single"/>
        </w:rPr>
      </w:pPr>
      <w:r w:rsidRPr="00170702">
        <w:rPr>
          <w:rFonts w:asciiTheme="minorBidi" w:eastAsia="SimSun" w:hAnsiTheme="minorBidi" w:cs="Cordia New" w:hint="cs"/>
          <w:b/>
          <w:bCs/>
          <w:sz w:val="28"/>
          <w:szCs w:val="28"/>
          <w:u w:val="single"/>
          <w:cs/>
          <w:lang w:bidi="th-TH"/>
        </w:rPr>
        <w:t>เกี่ยวกับ</w:t>
      </w:r>
      <w:r w:rsidRPr="00170702">
        <w:rPr>
          <w:rFonts w:asciiTheme="minorBidi" w:eastAsia="SimSun" w:hAnsiTheme="minorBidi" w:cs="Cordia New"/>
          <w:b/>
          <w:bCs/>
          <w:sz w:val="28"/>
          <w:szCs w:val="28"/>
          <w:u w:val="single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b/>
          <w:bCs/>
          <w:sz w:val="28"/>
          <w:szCs w:val="28"/>
          <w:u w:val="single"/>
        </w:rPr>
        <w:t xml:space="preserve">NBTC </w:t>
      </w:r>
      <w:r w:rsidRPr="00170702">
        <w:rPr>
          <w:rFonts w:asciiTheme="minorBidi" w:eastAsia="SimSun" w:hAnsiTheme="minorBidi" w:cs="Cordia New" w:hint="cs"/>
          <w:b/>
          <w:bCs/>
          <w:sz w:val="28"/>
          <w:szCs w:val="28"/>
          <w:u w:val="single"/>
          <w:cs/>
          <w:lang w:bidi="th-TH"/>
        </w:rPr>
        <w:t>และ</w:t>
      </w:r>
      <w:r w:rsidRPr="00170702">
        <w:rPr>
          <w:rFonts w:asciiTheme="minorBidi" w:eastAsia="SimSun" w:hAnsiTheme="minorBidi" w:cs="Cordia New"/>
          <w:b/>
          <w:bCs/>
          <w:sz w:val="28"/>
          <w:szCs w:val="28"/>
          <w:u w:val="single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b/>
          <w:bCs/>
          <w:sz w:val="28"/>
          <w:szCs w:val="28"/>
          <w:u w:val="single"/>
        </w:rPr>
        <w:t>USO</w:t>
      </w:r>
    </w:p>
    <w:p w:rsidR="00170702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28"/>
          <w:szCs w:val="28"/>
        </w:rPr>
      </w:pP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คณะกรรมการกิจการกระจายเสียง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กิจการโทรทัศน์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และกิจการโทรคมนาคมแห่งชาติ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(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กสทช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>.</w:t>
      </w:r>
      <w:proofErr w:type="spellEnd"/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)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หรือ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sz w:val="28"/>
          <w:szCs w:val="28"/>
        </w:rPr>
        <w:t xml:space="preserve">National Broadcasting and Telecommunications Commission (NBTC)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เป็นองค์กรของรัฐที่เป็นอิสระ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จัดตั้งขึ้นตาม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พรบ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>.</w:t>
      </w:r>
      <w:proofErr w:type="spellEnd"/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องค์กรจัดสรรคลื่นความถี่และกำกับกิจการวิทยุกระจายเสียง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วิทยุโทรทัศน์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และกิจการโทรคมนาคมแห่งชาติ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พ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>.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ศ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. 2543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โดยมีหน้าที่จัดสรรคลื่นความถี่และกำกับดูแลกิจการกระจายเสียง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กิจการโทรทัศน์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และกิจการโทรคมนาคม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โดยคำนึงถึงประโยชน์สูงสุดของประชาชนและประโยชน์สาธารณะอื่นๆ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รวมถึงการแข่งขันโดยเสรีและเป็นธรรม</w:t>
      </w:r>
    </w:p>
    <w:p w:rsidR="00170702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28"/>
          <w:szCs w:val="28"/>
        </w:rPr>
      </w:pPr>
    </w:p>
    <w:p w:rsidR="00170702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28"/>
          <w:szCs w:val="28"/>
        </w:rPr>
      </w:pP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หนึ่งในภารกิจหลักที่สำคัญภายใต้การดำเนินงานของ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กสทช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>.</w:t>
      </w:r>
      <w:proofErr w:type="spellEnd"/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คือการจัดให้มีบริการโทรคมนาคมพื้นฐานโดยทั่วถึง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และบริการเพื่อสังคม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(</w:t>
      </w:r>
      <w:r w:rsidRPr="00170702">
        <w:rPr>
          <w:rFonts w:asciiTheme="minorBidi" w:eastAsia="SimSun" w:hAnsiTheme="minorBidi" w:cs="Cordia New"/>
          <w:sz w:val="28"/>
          <w:szCs w:val="28"/>
        </w:rPr>
        <w:t xml:space="preserve">Universal Service Obligation )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หรือที่เรียกสั้นๆว่า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sz w:val="28"/>
          <w:szCs w:val="28"/>
        </w:rPr>
        <w:t xml:space="preserve">USO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โดยมีเป้าหมายสำคัญ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เพื่อการลดความเหลื่อมล้ำในการเข้าถึงโทรคมนาคมและสารสนเทศอย่างทั่วถึง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โดยเฉพาะในพื้นที่ชนบท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หรือพื้นที่ที่มีผลตอบแทนการลงทุนต่ำ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หรือท้องที่หนึ่งท้องที่ใดที่ยังไม่มีผู้ให้บริการด้านโทรคมนาคม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หรือมีแต่ไม่ทั่วถึงหรือไม่เพียงพอแก่ความต้องการของผู้ใช้บริการตามสถานศึกษา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ศาสน</w:t>
      </w:r>
      <w:proofErr w:type="spellEnd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สถาน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สถานพยาบาล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และหน่วยงานอื่นๆที่ให้ความช่วยเหลือแก่สังคม</w:t>
      </w:r>
    </w:p>
    <w:p w:rsidR="00170702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28"/>
          <w:szCs w:val="28"/>
        </w:rPr>
      </w:pPr>
    </w:p>
    <w:p w:rsidR="00170702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b/>
          <w:bCs/>
          <w:sz w:val="28"/>
          <w:szCs w:val="28"/>
          <w:u w:val="single"/>
        </w:rPr>
      </w:pPr>
      <w:r w:rsidRPr="00170702">
        <w:rPr>
          <w:rFonts w:asciiTheme="minorBidi" w:eastAsia="SimSun" w:hAnsiTheme="minorBidi" w:cs="Cordia New" w:hint="cs"/>
          <w:b/>
          <w:bCs/>
          <w:sz w:val="28"/>
          <w:szCs w:val="28"/>
          <w:u w:val="single"/>
          <w:cs/>
          <w:lang w:bidi="th-TH"/>
        </w:rPr>
        <w:lastRenderedPageBreak/>
        <w:t>เกี่ยวกับ</w:t>
      </w:r>
      <w:r w:rsidRPr="00170702">
        <w:rPr>
          <w:rFonts w:asciiTheme="minorBidi" w:eastAsia="SimSun" w:hAnsiTheme="minorBidi" w:cs="Cordia New"/>
          <w:b/>
          <w:bCs/>
          <w:sz w:val="28"/>
          <w:szCs w:val="28"/>
          <w:u w:val="single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b/>
          <w:bCs/>
          <w:sz w:val="28"/>
          <w:szCs w:val="28"/>
          <w:u w:val="single"/>
        </w:rPr>
        <w:t>ITU</w:t>
      </w:r>
    </w:p>
    <w:p w:rsidR="00C25BC6" w:rsidRPr="00170702" w:rsidRDefault="00170702" w:rsidP="00170702">
      <w:pPr>
        <w:spacing w:after="0" w:line="240" w:lineRule="auto"/>
        <w:ind w:firstLine="709"/>
        <w:jc w:val="both"/>
        <w:rPr>
          <w:rFonts w:asciiTheme="minorBidi" w:eastAsia="SimSun" w:hAnsiTheme="minorBidi" w:cs="Cordia New"/>
          <w:sz w:val="28"/>
          <w:szCs w:val="28"/>
          <w:lang w:bidi="th-TH"/>
        </w:rPr>
      </w:pP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สหภาพโทรคมนาคมระหว่างประเทศ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หรือ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sz w:val="28"/>
          <w:szCs w:val="28"/>
        </w:rPr>
        <w:t xml:space="preserve">International Telecommunication Union (ITU)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เป็นทบวงชำนาญ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การพิเศษภายใต้สหประชาชาติ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ซึ่งมีหน้าที่พัฒนาเครือข่ายเทคโนโลยีข้อมูลและการสื่อสาร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ด้วยประวัติการทำงาน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เกือบ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150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ปี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  </w:t>
      </w:r>
      <w:r w:rsidRPr="00170702">
        <w:rPr>
          <w:rFonts w:asciiTheme="minorBidi" w:eastAsia="SimSun" w:hAnsiTheme="minorBidi" w:cs="Cordia New"/>
          <w:sz w:val="28"/>
          <w:szCs w:val="28"/>
        </w:rPr>
        <w:t xml:space="preserve">ITU 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ได้ประสานความร่วมมือในการจัดสรรการใช้คลื่นวิทยุความถี่ของสังคมโลก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ส่งเสริมความร่วมมือ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ของนานาชาติในการจัดสรร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วงจรดาวเทียม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ตลอดจนทำงานภายใต้วัตถุประสงค์เพื่อปรับปรุงระบบการสื่อสาร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โทรคมนาคมพื้นฐานในประเทศกำลังพัฒนา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   </w:t>
      </w:r>
      <w:r w:rsidRPr="00170702">
        <w:rPr>
          <w:rFonts w:asciiTheme="minorBidi" w:eastAsia="SimSun" w:hAnsiTheme="minorBidi" w:cs="Cordia New"/>
          <w:sz w:val="28"/>
          <w:szCs w:val="28"/>
        </w:rPr>
        <w:t xml:space="preserve">ITU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มีบทบาทในการวางมาตรฐานโทรคมนาคมทั่วโลก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เพื่อเชื่อมโยงระบบสื่อสารรูปแบบต่างๆ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อย่างมีประสิทธิภาพ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ซึ่งรวมถึง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เครือข่ายบ</w:t>
      </w:r>
      <w:proofErr w:type="spellEnd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รอด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แบนด์</w:t>
      </w:r>
      <w:proofErr w:type="spellEnd"/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เทคโนโลยีไร้สายยุคใหม่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ระบบนำร่องเพื่อการบินและการเดินทะเล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ไปจนถึงเทคโนโลยีอินเทอร์เน็ต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และระบบออกอากาศของโทรทัศน์จากอนา</w:t>
      </w:r>
      <w:proofErr w:type="spellStart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ล็อค</w:t>
      </w:r>
      <w:proofErr w:type="spellEnd"/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สู่ดิจิตอล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 w:hint="cs"/>
          <w:sz w:val="28"/>
          <w:szCs w:val="28"/>
          <w:cs/>
          <w:lang w:bidi="th-TH"/>
        </w:rPr>
        <w:t>ข้อมูลเพิ่มเติม</w:t>
      </w:r>
      <w:r w:rsidRPr="00170702">
        <w:rPr>
          <w:rFonts w:asciiTheme="minorBidi" w:eastAsia="SimSun" w:hAnsiTheme="minorBidi" w:cs="Cordia New"/>
          <w:sz w:val="28"/>
          <w:szCs w:val="28"/>
          <w:cs/>
          <w:lang w:bidi="th-TH"/>
        </w:rPr>
        <w:t xml:space="preserve"> </w:t>
      </w:r>
      <w:r w:rsidRPr="00170702">
        <w:rPr>
          <w:rFonts w:asciiTheme="minorBidi" w:eastAsia="SimSun" w:hAnsiTheme="minorBidi" w:cs="Cordia New"/>
          <w:sz w:val="28"/>
          <w:szCs w:val="28"/>
        </w:rPr>
        <w:t>http://www.itu.int</w:t>
      </w:r>
    </w:p>
    <w:sectPr w:rsidR="00C25BC6" w:rsidRPr="00170702" w:rsidSect="006A123A">
      <w:headerReference w:type="default" r:id="rId8"/>
      <w:pgSz w:w="12240" w:h="15840"/>
      <w:pgMar w:top="1134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63" w:rsidRDefault="009D7763" w:rsidP="006A123A">
      <w:pPr>
        <w:spacing w:after="0" w:line="240" w:lineRule="auto"/>
      </w:pPr>
      <w:r>
        <w:separator/>
      </w:r>
    </w:p>
  </w:endnote>
  <w:endnote w:type="continuationSeparator" w:id="1">
    <w:p w:rsidR="009D7763" w:rsidRDefault="009D7763" w:rsidP="006A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63" w:rsidRDefault="009D7763" w:rsidP="006A123A">
      <w:pPr>
        <w:spacing w:after="0" w:line="240" w:lineRule="auto"/>
      </w:pPr>
      <w:r>
        <w:separator/>
      </w:r>
    </w:p>
  </w:footnote>
  <w:footnote w:type="continuationSeparator" w:id="1">
    <w:p w:rsidR="009D7763" w:rsidRDefault="009D7763" w:rsidP="006A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3A" w:rsidRDefault="006A123A">
    <w:pPr>
      <w:pStyle w:val="Header"/>
    </w:pPr>
    <w:r>
      <w:rPr>
        <w:noProof/>
        <w:lang w:eastAsia="en-US" w:bidi="th-TH"/>
      </w:rPr>
      <w:drawing>
        <wp:inline distT="0" distB="0" distL="0" distR="0">
          <wp:extent cx="1533557" cy="109537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oforum_ne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394" cy="1095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US" w:bidi="th-TH"/>
      </w:rPr>
      <w:drawing>
        <wp:inline distT="0" distB="0" distL="0" distR="0">
          <wp:extent cx="2571750" cy="952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tc_itu_ad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31F"/>
    <w:multiLevelType w:val="hybridMultilevel"/>
    <w:tmpl w:val="43744A4C"/>
    <w:lvl w:ilvl="0" w:tplc="D1C2BB7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D216E"/>
    <w:multiLevelType w:val="hybridMultilevel"/>
    <w:tmpl w:val="54047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05720"/>
    <w:rsid w:val="000035F8"/>
    <w:rsid w:val="00013EED"/>
    <w:rsid w:val="000D2DC5"/>
    <w:rsid w:val="001057D3"/>
    <w:rsid w:val="0012286A"/>
    <w:rsid w:val="00151C5A"/>
    <w:rsid w:val="00155028"/>
    <w:rsid w:val="00170702"/>
    <w:rsid w:val="001855CF"/>
    <w:rsid w:val="001A22B9"/>
    <w:rsid w:val="001B5B31"/>
    <w:rsid w:val="001C5175"/>
    <w:rsid w:val="001D0B4B"/>
    <w:rsid w:val="00200395"/>
    <w:rsid w:val="002673FE"/>
    <w:rsid w:val="0029779B"/>
    <w:rsid w:val="002A4A10"/>
    <w:rsid w:val="002B5017"/>
    <w:rsid w:val="002D21E8"/>
    <w:rsid w:val="002D2592"/>
    <w:rsid w:val="003268EE"/>
    <w:rsid w:val="00334DC5"/>
    <w:rsid w:val="00350184"/>
    <w:rsid w:val="00356324"/>
    <w:rsid w:val="00356588"/>
    <w:rsid w:val="00380D7C"/>
    <w:rsid w:val="00396B2A"/>
    <w:rsid w:val="003D6A7D"/>
    <w:rsid w:val="003E7111"/>
    <w:rsid w:val="00405720"/>
    <w:rsid w:val="00417FF3"/>
    <w:rsid w:val="00457A82"/>
    <w:rsid w:val="004761A9"/>
    <w:rsid w:val="00484DEC"/>
    <w:rsid w:val="00491BDE"/>
    <w:rsid w:val="004B06C0"/>
    <w:rsid w:val="004C370E"/>
    <w:rsid w:val="004E3B85"/>
    <w:rsid w:val="005211CF"/>
    <w:rsid w:val="00547B06"/>
    <w:rsid w:val="005A1651"/>
    <w:rsid w:val="005B3CFB"/>
    <w:rsid w:val="006647C6"/>
    <w:rsid w:val="006A123A"/>
    <w:rsid w:val="006C6AE7"/>
    <w:rsid w:val="006E5615"/>
    <w:rsid w:val="006E6100"/>
    <w:rsid w:val="00714EFA"/>
    <w:rsid w:val="00725B55"/>
    <w:rsid w:val="007C6321"/>
    <w:rsid w:val="007D102A"/>
    <w:rsid w:val="007F0C90"/>
    <w:rsid w:val="00802B4A"/>
    <w:rsid w:val="00845A4D"/>
    <w:rsid w:val="00880D8F"/>
    <w:rsid w:val="00885721"/>
    <w:rsid w:val="00892D0A"/>
    <w:rsid w:val="008A5DCA"/>
    <w:rsid w:val="008B7AC5"/>
    <w:rsid w:val="008D43EA"/>
    <w:rsid w:val="008D7127"/>
    <w:rsid w:val="0094648E"/>
    <w:rsid w:val="00960AF7"/>
    <w:rsid w:val="0096630B"/>
    <w:rsid w:val="009A698B"/>
    <w:rsid w:val="009D7602"/>
    <w:rsid w:val="009D7763"/>
    <w:rsid w:val="009F237F"/>
    <w:rsid w:val="00A15AF3"/>
    <w:rsid w:val="00A27E82"/>
    <w:rsid w:val="00A54519"/>
    <w:rsid w:val="00A727F6"/>
    <w:rsid w:val="00AA7AF9"/>
    <w:rsid w:val="00AD2985"/>
    <w:rsid w:val="00AF72E1"/>
    <w:rsid w:val="00B3673D"/>
    <w:rsid w:val="00B84EC4"/>
    <w:rsid w:val="00C058B6"/>
    <w:rsid w:val="00C25BC6"/>
    <w:rsid w:val="00C414D5"/>
    <w:rsid w:val="00C517A9"/>
    <w:rsid w:val="00C56C0E"/>
    <w:rsid w:val="00D567D3"/>
    <w:rsid w:val="00D806CD"/>
    <w:rsid w:val="00D94164"/>
    <w:rsid w:val="00D95BE6"/>
    <w:rsid w:val="00DC0007"/>
    <w:rsid w:val="00DC05F4"/>
    <w:rsid w:val="00DC64DE"/>
    <w:rsid w:val="00DF7E98"/>
    <w:rsid w:val="00E205F4"/>
    <w:rsid w:val="00E30DBE"/>
    <w:rsid w:val="00E53103"/>
    <w:rsid w:val="00E827EF"/>
    <w:rsid w:val="00EA7CC5"/>
    <w:rsid w:val="00EF6AA4"/>
    <w:rsid w:val="00F248BC"/>
    <w:rsid w:val="00F31392"/>
    <w:rsid w:val="00F543C6"/>
    <w:rsid w:val="00F54524"/>
    <w:rsid w:val="00F54800"/>
    <w:rsid w:val="00FA1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E6"/>
  </w:style>
  <w:style w:type="paragraph" w:styleId="Heading2">
    <w:name w:val="heading 2"/>
    <w:basedOn w:val="Normal"/>
    <w:next w:val="Normal"/>
    <w:link w:val="Heading2Char"/>
    <w:qFormat/>
    <w:rsid w:val="006A123A"/>
    <w:pPr>
      <w:keepNext/>
      <w:spacing w:after="0" w:line="240" w:lineRule="auto"/>
      <w:ind w:right="-766"/>
      <w:jc w:val="center"/>
      <w:outlineLvl w:val="1"/>
    </w:pPr>
    <w:rPr>
      <w:rFonts w:ascii="Cordia New" w:eastAsia="Cordia New" w:hAnsi="Cordia New" w:cs="Angsana New"/>
      <w:b/>
      <w:bCs/>
      <w:sz w:val="40"/>
      <w:szCs w:val="40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3A"/>
  </w:style>
  <w:style w:type="paragraph" w:styleId="Footer">
    <w:name w:val="footer"/>
    <w:basedOn w:val="Normal"/>
    <w:link w:val="FooterChar"/>
    <w:uiPriority w:val="99"/>
    <w:unhideWhenUsed/>
    <w:rsid w:val="006A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3A"/>
  </w:style>
  <w:style w:type="character" w:customStyle="1" w:styleId="Heading2Char">
    <w:name w:val="Heading 2 Char"/>
    <w:basedOn w:val="DefaultParagraphFont"/>
    <w:link w:val="Heading2"/>
    <w:rsid w:val="006A123A"/>
    <w:rPr>
      <w:rFonts w:ascii="Cordia New" w:eastAsia="Cordia New" w:hAnsi="Cordia New" w:cs="Angsana New"/>
      <w:b/>
      <w:bCs/>
      <w:sz w:val="40"/>
      <w:szCs w:val="40"/>
      <w:lang w:eastAsia="ja-JP" w:bidi="th-TH"/>
    </w:rPr>
  </w:style>
  <w:style w:type="table" w:styleId="TableGrid">
    <w:name w:val="Table Grid"/>
    <w:basedOn w:val="TableNormal"/>
    <w:uiPriority w:val="59"/>
    <w:rsid w:val="00C25BC6"/>
    <w:pPr>
      <w:spacing w:after="0" w:line="240" w:lineRule="auto"/>
    </w:pPr>
    <w:rPr>
      <w:rFonts w:eastAsiaTheme="minorHAnsi"/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5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B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123A"/>
    <w:pPr>
      <w:keepNext/>
      <w:spacing w:after="0" w:line="240" w:lineRule="auto"/>
      <w:ind w:right="-766"/>
      <w:jc w:val="center"/>
      <w:outlineLvl w:val="1"/>
    </w:pPr>
    <w:rPr>
      <w:rFonts w:ascii="Cordia New" w:eastAsia="Cordia New" w:hAnsi="Cordia New" w:cs="Angsana New"/>
      <w:b/>
      <w:bCs/>
      <w:sz w:val="40"/>
      <w:szCs w:val="40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3A"/>
  </w:style>
  <w:style w:type="paragraph" w:styleId="Footer">
    <w:name w:val="footer"/>
    <w:basedOn w:val="Normal"/>
    <w:link w:val="FooterChar"/>
    <w:uiPriority w:val="99"/>
    <w:unhideWhenUsed/>
    <w:rsid w:val="006A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3A"/>
  </w:style>
  <w:style w:type="character" w:customStyle="1" w:styleId="Heading2Char">
    <w:name w:val="Heading 2 Char"/>
    <w:basedOn w:val="DefaultParagraphFont"/>
    <w:link w:val="Heading2"/>
    <w:rsid w:val="006A123A"/>
    <w:rPr>
      <w:rFonts w:ascii="Cordia New" w:eastAsia="Cordia New" w:hAnsi="Cordia New" w:cs="Angsana New"/>
      <w:b/>
      <w:bCs/>
      <w:sz w:val="40"/>
      <w:szCs w:val="40"/>
      <w:lang w:eastAsia="ja-JP" w:bidi="th-TH"/>
    </w:rPr>
  </w:style>
  <w:style w:type="table" w:styleId="TableGrid">
    <w:name w:val="Table Grid"/>
    <w:basedOn w:val="TableNormal"/>
    <w:uiPriority w:val="59"/>
    <w:rsid w:val="00C25BC6"/>
    <w:pPr>
      <w:spacing w:after="0" w:line="240" w:lineRule="auto"/>
    </w:pPr>
    <w:rPr>
      <w:rFonts w:eastAsiaTheme="minorHAnsi"/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5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BC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5C25-24CF-4429-B9B8-982D1DC9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Wisit Atipayakoon</dc:creator>
  <cp:lastModifiedBy>praphit.s</cp:lastModifiedBy>
  <cp:revision>2</cp:revision>
  <dcterms:created xsi:type="dcterms:W3CDTF">2015-03-24T10:52:00Z</dcterms:created>
  <dcterms:modified xsi:type="dcterms:W3CDTF">2015-03-24T10:52:00Z</dcterms:modified>
</cp:coreProperties>
</file>