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57" w:rsidRPr="00E66EEF" w:rsidRDefault="00CE4724" w:rsidP="00CE4724">
      <w:pPr>
        <w:tabs>
          <w:tab w:val="left" w:pos="1418"/>
        </w:tabs>
        <w:jc w:val="thaiDistribute"/>
        <w:rPr>
          <w:rFonts w:asciiTheme="majorBidi" w:hAnsiTheme="majorBidi" w:cstheme="majorBidi"/>
          <w:b/>
          <w:bCs/>
          <w:sz w:val="52"/>
          <w:szCs w:val="52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    </w:t>
      </w:r>
      <w:proofErr w:type="spellStart"/>
      <w:r w:rsidR="00700FCE" w:rsidRPr="00AD1581">
        <w:rPr>
          <w:rFonts w:asciiTheme="majorBidi" w:hAnsiTheme="majorBidi" w:cstheme="majorBidi"/>
          <w:b/>
          <w:bCs/>
          <w:sz w:val="32"/>
          <w:szCs w:val="32"/>
          <w:cs/>
        </w:rPr>
        <w:t>กสทช.</w:t>
      </w:r>
      <w:proofErr w:type="spellEnd"/>
      <w:r w:rsidR="00700FCE" w:rsidRPr="00AD1581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สุทธิพล ถ่ายทอดประสบการณ์</w:t>
      </w:r>
      <w:r w:rsidRPr="00AD1581">
        <w:rPr>
          <w:rFonts w:asciiTheme="majorBidi" w:hAnsiTheme="majorBidi" w:cstheme="majorBidi"/>
          <w:b/>
          <w:bCs/>
          <w:sz w:val="32"/>
          <w:szCs w:val="32"/>
          <w:cs/>
        </w:rPr>
        <w:t>การเจรจา</w:t>
      </w:r>
      <w:r w:rsidR="00700FCE" w:rsidRPr="00AD1581">
        <w:rPr>
          <w:rFonts w:asciiTheme="majorBidi" w:hAnsiTheme="majorBidi" w:cstheme="majorBidi"/>
          <w:b/>
          <w:bCs/>
          <w:sz w:val="32"/>
          <w:szCs w:val="32"/>
          <w:cs/>
        </w:rPr>
        <w:t>ระหว่างประเทศ</w:t>
      </w:r>
      <w:r w:rsidR="00AD1581" w:rsidRPr="00AD1581">
        <w:rPr>
          <w:rFonts w:asciiTheme="majorBidi" w:hAnsiTheme="majorBidi" w:cstheme="majorBidi" w:hint="cs"/>
          <w:b/>
          <w:bCs/>
          <w:sz w:val="32"/>
          <w:szCs w:val="32"/>
          <w:cs/>
        </w:rPr>
        <w:t>ในการกำกับดูแลกิจการโทรคมนาคม</w:t>
      </w:r>
      <w:r w:rsidR="00CD1657" w:rsidRPr="00AD158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</w:p>
    <w:p w:rsidR="00377366" w:rsidRPr="00AD1581" w:rsidRDefault="00AD1581" w:rsidP="00CE4724">
      <w:pPr>
        <w:tabs>
          <w:tab w:val="left" w:pos="1418"/>
        </w:tabs>
        <w:jc w:val="thaiDistribute"/>
        <w:rPr>
          <w:rFonts w:asciiTheme="majorBidi" w:hAnsiTheme="majorBidi" w:cstheme="majorBidi"/>
          <w:b/>
          <w:bCs/>
          <w:sz w:val="52"/>
          <w:szCs w:val="52"/>
        </w:rPr>
      </w:pPr>
      <w:r>
        <w:rPr>
          <w:rFonts w:asciiTheme="majorBidi" w:hAnsiTheme="majorBidi" w:cstheme="majorBidi"/>
          <w:b/>
          <w:bCs/>
          <w:sz w:val="52"/>
          <w:szCs w:val="52"/>
        </w:rPr>
        <w:t xml:space="preserve">    </w:t>
      </w:r>
      <w:r w:rsidR="00CD1657" w:rsidRPr="00AD1581">
        <w:rPr>
          <w:rFonts w:asciiTheme="majorBidi" w:hAnsiTheme="majorBidi" w:cstheme="majorBidi" w:hint="cs"/>
          <w:b/>
          <w:bCs/>
          <w:sz w:val="52"/>
          <w:szCs w:val="52"/>
          <w:cs/>
        </w:rPr>
        <w:t xml:space="preserve">พร้อมกำชับการเตรียมตัวรองรับผลกระทบที่จะเกิดจาก </w:t>
      </w:r>
      <w:r w:rsidR="00CD1657" w:rsidRPr="00AD1581">
        <w:rPr>
          <w:rFonts w:asciiTheme="majorBidi" w:hAnsiTheme="majorBidi" w:cstheme="majorBidi"/>
          <w:b/>
          <w:bCs/>
          <w:sz w:val="52"/>
          <w:szCs w:val="52"/>
        </w:rPr>
        <w:t>AEC</w:t>
      </w:r>
    </w:p>
    <w:p w:rsidR="00CD1657" w:rsidRDefault="00E66EEF" w:rsidP="00E66EEF">
      <w:pPr>
        <w:tabs>
          <w:tab w:val="left" w:pos="1418"/>
        </w:tabs>
        <w:jc w:val="thaiDistribute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CE4724" w:rsidRPr="0077385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D1657">
        <w:rPr>
          <w:rFonts w:asciiTheme="majorBidi" w:hAnsiTheme="majorBidi" w:cstheme="majorBidi" w:hint="cs"/>
          <w:sz w:val="32"/>
          <w:szCs w:val="32"/>
          <w:cs/>
        </w:rPr>
        <w:t>ด้วย</w:t>
      </w:r>
      <w:r w:rsidR="004D67CF" w:rsidRPr="0077385C">
        <w:rPr>
          <w:rFonts w:asciiTheme="majorBidi" w:hAnsiTheme="majorBidi" w:cstheme="majorBidi"/>
          <w:sz w:val="32"/>
          <w:szCs w:val="32"/>
          <w:cs/>
        </w:rPr>
        <w:t>สำนักงานคณะกรรมการกิจการกระจายเสียง กิจการโทรทัศน์ และกิจการโทรคมนาคมแห่งชาติ (</w:t>
      </w:r>
      <w:proofErr w:type="spellStart"/>
      <w:r w:rsidR="004D67CF" w:rsidRPr="0077385C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="004D67CF" w:rsidRPr="0077385C">
        <w:rPr>
          <w:rFonts w:asciiTheme="majorBidi" w:hAnsiTheme="majorBidi" w:cstheme="majorBidi"/>
          <w:sz w:val="32"/>
          <w:szCs w:val="32"/>
          <w:cs/>
        </w:rPr>
        <w:t xml:space="preserve">) </w:t>
      </w:r>
      <w:r w:rsidR="00CD1657" w:rsidRPr="0077385C">
        <w:rPr>
          <w:rFonts w:asciiTheme="majorBidi" w:hAnsiTheme="majorBidi" w:cstheme="majorBidi"/>
          <w:sz w:val="32"/>
          <w:szCs w:val="32"/>
          <w:cs/>
        </w:rPr>
        <w:t>โดยความร่วมมือกับมหาวิทยาลัยเชียงใหม่</w:t>
      </w:r>
      <w:r w:rsidR="00CD165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D1657" w:rsidRPr="0077385C">
        <w:rPr>
          <w:rFonts w:asciiTheme="majorBidi" w:hAnsiTheme="majorBidi" w:cstheme="majorBidi"/>
          <w:sz w:val="32"/>
          <w:szCs w:val="32"/>
          <w:cs/>
        </w:rPr>
        <w:t xml:space="preserve">ได้จัดโครงการฝึกอบรม เรื่อง “การกำกับดูแลกิจการโทรคมนาคมของ </w:t>
      </w:r>
      <w:proofErr w:type="spellStart"/>
      <w:r w:rsidR="00CD1657" w:rsidRPr="0077385C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="00CD1657" w:rsidRPr="0077385C">
        <w:rPr>
          <w:rFonts w:asciiTheme="majorBidi" w:hAnsiTheme="majorBidi" w:cstheme="majorBidi"/>
          <w:sz w:val="32"/>
          <w:szCs w:val="32"/>
          <w:cs/>
        </w:rPr>
        <w:t xml:space="preserve"> ในบริบทของข้อตกลงระหว่างประเทศ” เพื่อเป็นการเตรียมความพร้อมให้แก่บุคลากรของ สำนักงาน </w:t>
      </w:r>
      <w:proofErr w:type="spellStart"/>
      <w:r w:rsidR="00CD1657" w:rsidRPr="0077385C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="00CD1657" w:rsidRPr="0077385C">
        <w:rPr>
          <w:rFonts w:asciiTheme="majorBidi" w:hAnsiTheme="majorBidi" w:cstheme="majorBidi"/>
          <w:sz w:val="32"/>
          <w:szCs w:val="32"/>
          <w:cs/>
        </w:rPr>
        <w:t xml:space="preserve"> ให้มีองค์ความรู้และมีความเข้าใจในภาพรวมเกี่ยวกับข้อตกลงระหว่างประเทศในบริบทที่เกี่ยวข้องกับการกำกับดูแลการประกอบกิจการโทรคมนาคมของ </w:t>
      </w:r>
      <w:proofErr w:type="spellStart"/>
      <w:r w:rsidR="00CD1657" w:rsidRPr="0077385C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="00CD1657" w:rsidRPr="0077385C">
        <w:rPr>
          <w:rFonts w:asciiTheme="majorBidi" w:hAnsiTheme="majorBidi" w:cstheme="majorBidi"/>
          <w:sz w:val="32"/>
          <w:szCs w:val="32"/>
          <w:cs/>
        </w:rPr>
        <w:t xml:space="preserve"> ระหว่างวันที่ 1-4 ธันวาคม 2556 ณ มหาวิทยาลัยเชียงใหม่ จังหวัดเชียงใหม่</w:t>
      </w:r>
    </w:p>
    <w:p w:rsidR="00E66EEF" w:rsidRDefault="004D67CF" w:rsidP="00862D15">
      <w:pPr>
        <w:ind w:firstLine="1080"/>
        <w:jc w:val="thaiDistribute"/>
        <w:rPr>
          <w:rFonts w:asciiTheme="majorBidi" w:hAnsiTheme="majorBidi" w:cstheme="majorBidi" w:hint="cs"/>
          <w:sz w:val="32"/>
          <w:szCs w:val="32"/>
        </w:rPr>
      </w:pPr>
      <w:r w:rsidRPr="0077385C">
        <w:rPr>
          <w:rFonts w:asciiTheme="majorBidi" w:hAnsiTheme="majorBidi" w:cstheme="majorBidi"/>
          <w:sz w:val="32"/>
          <w:szCs w:val="32"/>
          <w:cs/>
        </w:rPr>
        <w:t>ในการนี้ ดร. สุทธิพล ทวีชัยการ กรรมการกิจการกระจายเสียง กิจการโทรทัศน์ และกิจการโทรคมนาคมแห่งชาติ (</w:t>
      </w:r>
      <w:proofErr w:type="spellStart"/>
      <w:r w:rsidRPr="0077385C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77385C">
        <w:rPr>
          <w:rFonts w:asciiTheme="majorBidi" w:hAnsiTheme="majorBidi" w:cstheme="majorBidi"/>
          <w:sz w:val="32"/>
          <w:szCs w:val="32"/>
          <w:cs/>
        </w:rPr>
        <w:t xml:space="preserve">) ด้านกฎหมาย </w:t>
      </w:r>
      <w:r w:rsidR="00906C51" w:rsidRPr="0077385C">
        <w:rPr>
          <w:rFonts w:asciiTheme="majorBidi" w:hAnsiTheme="majorBidi" w:cstheme="majorBidi"/>
          <w:sz w:val="32"/>
          <w:szCs w:val="32"/>
          <w:cs/>
        </w:rPr>
        <w:t>ได้ให้เกียรติเป็นวิทยากร</w:t>
      </w:r>
      <w:r w:rsidR="00651AFB" w:rsidRPr="0077385C">
        <w:rPr>
          <w:rFonts w:asciiTheme="majorBidi" w:hAnsiTheme="majorBidi" w:cstheme="majorBidi"/>
          <w:sz w:val="32"/>
          <w:szCs w:val="32"/>
          <w:cs/>
        </w:rPr>
        <w:t>พิเศษ</w:t>
      </w:r>
      <w:r w:rsidR="00906C51" w:rsidRPr="0077385C">
        <w:rPr>
          <w:rFonts w:asciiTheme="majorBidi" w:hAnsiTheme="majorBidi" w:cstheme="majorBidi"/>
          <w:sz w:val="32"/>
          <w:szCs w:val="32"/>
          <w:cs/>
        </w:rPr>
        <w:t>บรรยายในหัวข้อ “ถ่ายทอดประสบการณ์การกำกับดูแลกิจการโทรคมนาคมและการเจรจาตกลงระหว่างประเทศ”</w:t>
      </w:r>
      <w:r w:rsidR="00651AFB" w:rsidRPr="0077385C">
        <w:rPr>
          <w:rFonts w:asciiTheme="majorBidi" w:hAnsiTheme="majorBidi" w:cstheme="majorBidi"/>
          <w:sz w:val="32"/>
          <w:szCs w:val="32"/>
          <w:cs/>
        </w:rPr>
        <w:t>ให้กับผู</w:t>
      </w:r>
      <w:r w:rsidR="005703F5" w:rsidRPr="0077385C">
        <w:rPr>
          <w:rFonts w:asciiTheme="majorBidi" w:hAnsiTheme="majorBidi" w:cstheme="majorBidi"/>
          <w:sz w:val="32"/>
          <w:szCs w:val="32"/>
          <w:cs/>
        </w:rPr>
        <w:t>้เข้ารับการฝึกอบรมในครั้งนี้</w:t>
      </w:r>
      <w:r w:rsidR="00CE4724" w:rsidRPr="0077385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36F4B" w:rsidRPr="0077385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D1657">
        <w:rPr>
          <w:rFonts w:asciiTheme="majorBidi" w:hAnsiTheme="majorBidi" w:cstheme="majorBidi" w:hint="cs"/>
          <w:sz w:val="32"/>
          <w:szCs w:val="32"/>
          <w:cs/>
        </w:rPr>
        <w:t xml:space="preserve">โดยได้หยิบยกความเกี่ยวข้องระหว่าง </w:t>
      </w:r>
      <w:proofErr w:type="spellStart"/>
      <w:r w:rsidR="00CD1657">
        <w:rPr>
          <w:rFonts w:asciiTheme="majorBidi" w:hAnsiTheme="majorBidi" w:cstheme="majorBidi" w:hint="cs"/>
          <w:sz w:val="32"/>
          <w:szCs w:val="32"/>
          <w:cs/>
        </w:rPr>
        <w:t>กสทช.</w:t>
      </w:r>
      <w:proofErr w:type="spellEnd"/>
      <w:r w:rsidR="00CD1657">
        <w:rPr>
          <w:rFonts w:asciiTheme="majorBidi" w:hAnsiTheme="majorBidi" w:cstheme="majorBidi" w:hint="cs"/>
          <w:sz w:val="32"/>
          <w:szCs w:val="32"/>
          <w:cs/>
        </w:rPr>
        <w:t>กับบริบทระหว่างประเทศ ซึ่งมีทั้งในแง่กฎหมายและแง่ความร่วมมือ ทั้งนี้ได้ชี้ให้เห็นว่า กฎกติกาต่างๆของ</w:t>
      </w:r>
      <w:r w:rsidR="00AD158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="00CD1657">
        <w:rPr>
          <w:rFonts w:asciiTheme="majorBidi" w:hAnsiTheme="majorBidi" w:cstheme="majorBidi" w:hint="cs"/>
          <w:sz w:val="32"/>
          <w:szCs w:val="32"/>
          <w:cs/>
        </w:rPr>
        <w:t>กสทช.</w:t>
      </w:r>
      <w:proofErr w:type="spellEnd"/>
      <w:r w:rsidR="00AD1581">
        <w:rPr>
          <w:rFonts w:asciiTheme="majorBidi" w:hAnsiTheme="majorBidi" w:cstheme="majorBidi" w:hint="cs"/>
          <w:sz w:val="32"/>
          <w:szCs w:val="32"/>
          <w:cs/>
        </w:rPr>
        <w:t>จำเป็นต้องสอดคล้องกับกฎ</w:t>
      </w:r>
      <w:r w:rsidR="00CD1657">
        <w:rPr>
          <w:rFonts w:asciiTheme="majorBidi" w:hAnsiTheme="majorBidi" w:cstheme="majorBidi" w:hint="cs"/>
          <w:sz w:val="32"/>
          <w:szCs w:val="32"/>
          <w:cs/>
        </w:rPr>
        <w:t>เกณฑ์ระหว่างประเทศ</w:t>
      </w:r>
      <w:r w:rsidR="00AD158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D1657">
        <w:rPr>
          <w:rFonts w:asciiTheme="majorBidi" w:hAnsiTheme="majorBidi" w:cstheme="majorBidi" w:hint="cs"/>
          <w:sz w:val="32"/>
          <w:szCs w:val="32"/>
          <w:cs/>
        </w:rPr>
        <w:t xml:space="preserve">ทั้งในระดับโลกและระดับภูมิภาค โดยได้ย้ำว่าการดำเนินงานต่างๆของ </w:t>
      </w:r>
      <w:proofErr w:type="spellStart"/>
      <w:r w:rsidR="00CD1657">
        <w:rPr>
          <w:rFonts w:asciiTheme="majorBidi" w:hAnsiTheme="majorBidi" w:cstheme="majorBidi" w:hint="cs"/>
          <w:sz w:val="32"/>
          <w:szCs w:val="32"/>
          <w:cs/>
        </w:rPr>
        <w:t>กสทช.</w:t>
      </w:r>
      <w:proofErr w:type="spellEnd"/>
      <w:r w:rsidR="00CD1657">
        <w:rPr>
          <w:rFonts w:asciiTheme="majorBidi" w:hAnsiTheme="majorBidi" w:cstheme="majorBidi" w:hint="cs"/>
          <w:sz w:val="32"/>
          <w:szCs w:val="32"/>
          <w:cs/>
        </w:rPr>
        <w:t>ไม่ว่าจะเป็นเรื่องการจัดประมูลคลื่น 3 จี และการออกประกาศห้าม</w:t>
      </w:r>
      <w:proofErr w:type="spellStart"/>
      <w:r w:rsidR="00CD1657">
        <w:rPr>
          <w:rFonts w:asciiTheme="majorBidi" w:hAnsiTheme="majorBidi" w:cstheme="majorBidi" w:hint="cs"/>
          <w:sz w:val="32"/>
          <w:szCs w:val="32"/>
          <w:cs/>
        </w:rPr>
        <w:t>ซิม</w:t>
      </w:r>
      <w:proofErr w:type="spellEnd"/>
      <w:r w:rsidR="00CD1657">
        <w:rPr>
          <w:rFonts w:asciiTheme="majorBidi" w:hAnsiTheme="majorBidi" w:cstheme="majorBidi" w:hint="cs"/>
          <w:sz w:val="32"/>
          <w:szCs w:val="32"/>
          <w:cs/>
        </w:rPr>
        <w:t xml:space="preserve">ดับ มีแนวทางที่สอดคล้องกับแนวปฏิบัติสากลและได้รับการรับรองโดยผลการศึกษาจาก </w:t>
      </w:r>
      <w:proofErr w:type="gramStart"/>
      <w:r w:rsidR="00CD1657">
        <w:rPr>
          <w:rFonts w:asciiTheme="majorBidi" w:hAnsiTheme="majorBidi" w:cstheme="majorBidi"/>
          <w:sz w:val="32"/>
          <w:szCs w:val="32"/>
        </w:rPr>
        <w:t xml:space="preserve">ITU </w:t>
      </w:r>
      <w:proofErr w:type="spellStart"/>
      <w:r w:rsidR="00CD1657">
        <w:rPr>
          <w:rFonts w:asciiTheme="majorBidi" w:hAnsiTheme="majorBidi" w:cstheme="majorBidi"/>
          <w:sz w:val="32"/>
          <w:szCs w:val="32"/>
        </w:rPr>
        <w:t>ว่า</w:t>
      </w:r>
      <w:proofErr w:type="spellEnd"/>
      <w:r w:rsidR="00CD165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CD1657">
        <w:rPr>
          <w:rFonts w:asciiTheme="majorBidi" w:hAnsiTheme="majorBidi" w:cstheme="majorBidi"/>
          <w:sz w:val="32"/>
          <w:szCs w:val="32"/>
        </w:rPr>
        <w:t>ผลการดำเนินงานของ</w:t>
      </w:r>
      <w:proofErr w:type="spellEnd"/>
      <w:r w:rsidR="00CD165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CD1657">
        <w:rPr>
          <w:rFonts w:asciiTheme="majorBidi" w:hAnsiTheme="majorBidi" w:cstheme="majorBidi"/>
          <w:sz w:val="32"/>
          <w:szCs w:val="32"/>
        </w:rPr>
        <w:t>กสทช</w:t>
      </w:r>
      <w:proofErr w:type="spellEnd"/>
      <w:r w:rsidR="00CD1657">
        <w:rPr>
          <w:rFonts w:asciiTheme="majorBidi" w:hAnsiTheme="majorBidi" w:cstheme="majorBidi"/>
          <w:sz w:val="32"/>
          <w:szCs w:val="32"/>
        </w:rPr>
        <w:t>.</w:t>
      </w:r>
      <w:proofErr w:type="gramEnd"/>
      <w:r w:rsidR="00CD1657">
        <w:rPr>
          <w:rFonts w:asciiTheme="majorBidi" w:hAnsiTheme="majorBidi" w:cstheme="majorBidi"/>
          <w:sz w:val="32"/>
          <w:szCs w:val="32"/>
        </w:rPr>
        <w:t xml:space="preserve"> </w:t>
      </w:r>
      <w:r w:rsidR="00CD1657">
        <w:rPr>
          <w:rFonts w:asciiTheme="majorBidi" w:hAnsiTheme="majorBidi" w:cstheme="majorBidi" w:hint="cs"/>
          <w:sz w:val="32"/>
          <w:szCs w:val="32"/>
          <w:cs/>
        </w:rPr>
        <w:t xml:space="preserve">ถูกต้องตามมาตรฐานสากล </w:t>
      </w:r>
      <w:r w:rsidR="00E66EE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862D15" w:rsidRDefault="00CD1657" w:rsidP="00862D15">
      <w:pPr>
        <w:ind w:firstLine="1080"/>
        <w:jc w:val="thaiDistribute"/>
        <w:rPr>
          <w:rFonts w:asciiTheme="majorBidi" w:hAnsiTheme="majorBidi" w:cstheme="majorBidi" w:hint="cs"/>
          <w:spacing w:val="6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นอกจากนี้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กสทช.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ดร.สุทธิพล ได้หยิบยก</w:t>
      </w:r>
      <w:r w:rsidR="005703F5" w:rsidRPr="0077385C">
        <w:rPr>
          <w:rFonts w:asciiTheme="majorBidi" w:hAnsiTheme="majorBidi" w:cstheme="majorBidi"/>
          <w:sz w:val="32"/>
          <w:szCs w:val="32"/>
          <w:cs/>
        </w:rPr>
        <w:t>กรณี</w:t>
      </w:r>
      <w:r w:rsidR="00862D15">
        <w:rPr>
          <w:rFonts w:asciiTheme="majorBidi" w:hAnsiTheme="majorBidi" w:cstheme="majorBidi" w:hint="cs"/>
          <w:sz w:val="32"/>
          <w:szCs w:val="32"/>
          <w:cs/>
        </w:rPr>
        <w:t>ศึกษา เรื่อง</w:t>
      </w:r>
      <w:r w:rsidR="00E66EE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62D15">
        <w:rPr>
          <w:rFonts w:asciiTheme="majorBidi" w:hAnsiTheme="majorBidi" w:cstheme="majorBidi" w:hint="cs"/>
          <w:sz w:val="32"/>
          <w:szCs w:val="32"/>
          <w:cs/>
        </w:rPr>
        <w:t>ปร</w:t>
      </w:r>
      <w:r w:rsidR="005703F5" w:rsidRPr="0077385C">
        <w:rPr>
          <w:rFonts w:ascii="Angsana New" w:hAnsi="Angsana New" w:cs="Angsana New"/>
          <w:sz w:val="32"/>
          <w:szCs w:val="32"/>
          <w:cs/>
        </w:rPr>
        <w:t>ะกาศคณะกรรมการกิจการกระจายเสียง กิจการโทรทัศน์และกิจการโทรคมนาคมแห่งชาติ เรื่อง การกำหนดข้อห้ามการกระทำที่มีลักษณะเป็นการครอบงำกิจการโดยคนต่างด้าว</w:t>
      </w:r>
      <w:r w:rsidR="00CE4724" w:rsidRPr="0077385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862D15">
        <w:rPr>
          <w:rFonts w:asciiTheme="majorBidi" w:hAnsiTheme="majorBidi" w:cstheme="majorBidi" w:hint="cs"/>
          <w:sz w:val="32"/>
          <w:szCs w:val="32"/>
          <w:cs/>
        </w:rPr>
        <w:t xml:space="preserve">ที่มีรัฐบาลต่างประเทศหยิบยกขึ้นมาสู่ในเวทีของ </w:t>
      </w:r>
      <w:r w:rsidR="00862D15">
        <w:rPr>
          <w:rFonts w:asciiTheme="majorBidi" w:hAnsiTheme="majorBidi" w:cstheme="majorBidi"/>
          <w:sz w:val="32"/>
          <w:szCs w:val="32"/>
        </w:rPr>
        <w:t>WTO</w:t>
      </w:r>
      <w:r w:rsidR="00862D15">
        <w:rPr>
          <w:rFonts w:asciiTheme="majorBidi" w:hAnsiTheme="majorBidi" w:cstheme="majorBidi" w:hint="cs"/>
          <w:sz w:val="32"/>
          <w:szCs w:val="32"/>
          <w:cs/>
        </w:rPr>
        <w:t xml:space="preserve"> ทำให้ต้องไปเจรจาชี้แจงว่า</w:t>
      </w:r>
      <w:r w:rsidR="00377366" w:rsidRPr="0077385C">
        <w:rPr>
          <w:rFonts w:asciiTheme="majorBidi" w:hAnsiTheme="majorBidi" w:cstheme="majorBidi"/>
          <w:spacing w:val="6"/>
          <w:sz w:val="32"/>
          <w:szCs w:val="32"/>
          <w:cs/>
        </w:rPr>
        <w:t>ประกาศฉบับนี้ไม่ได้ไปขัดพันธกรณีของไทยที่มีต่อองค์การการค้าโลก</w:t>
      </w:r>
      <w:r w:rsidR="00C36F4B" w:rsidRPr="0077385C">
        <w:rPr>
          <w:rFonts w:asciiTheme="majorBidi" w:hAnsiTheme="majorBidi" w:cstheme="majorBidi"/>
          <w:spacing w:val="6"/>
          <w:sz w:val="32"/>
          <w:szCs w:val="32"/>
          <w:cs/>
        </w:rPr>
        <w:t xml:space="preserve"> </w:t>
      </w:r>
      <w:r w:rsidR="00377366" w:rsidRPr="0077385C">
        <w:rPr>
          <w:rFonts w:asciiTheme="majorBidi" w:hAnsiTheme="majorBidi" w:cstheme="majorBidi"/>
          <w:spacing w:val="6"/>
          <w:sz w:val="32"/>
          <w:szCs w:val="32"/>
          <w:cs/>
        </w:rPr>
        <w:t xml:space="preserve">เนื่องจากมิใช่มาตรการกีดกันต่างชาติที่สนใจเข้ามาลงทุนธุรกิจโทรคมนาคมในประเทศไทย </w:t>
      </w:r>
      <w:r w:rsidR="00C36F4B" w:rsidRPr="0077385C">
        <w:rPr>
          <w:rFonts w:asciiTheme="majorBidi" w:hAnsiTheme="majorBidi" w:cstheme="majorBidi"/>
          <w:spacing w:val="6"/>
          <w:sz w:val="32"/>
          <w:szCs w:val="32"/>
          <w:cs/>
        </w:rPr>
        <w:t>และ</w:t>
      </w:r>
      <w:r w:rsidR="00862D15">
        <w:rPr>
          <w:rFonts w:asciiTheme="majorBidi" w:hAnsiTheme="majorBidi" w:cstheme="majorBidi" w:hint="cs"/>
          <w:spacing w:val="6"/>
          <w:sz w:val="32"/>
          <w:szCs w:val="32"/>
          <w:cs/>
        </w:rPr>
        <w:t>เป็นไปตามกรอบพันธกรณีที่ประเทศไทยไปผูกพันไว้ แต่การที่รัฐบาลต่างประเทศร้องเรียนเกิดจากปัญหาการสื่อความหมายและการขาดข้อมูลที่ชัดเจนเพียงพอ ซึ่งในการทำความเข้าใจต้องอาศัยข้อมูลที่ครบถ้วน การอธิบายและสื่อความหมายที่ตรงประเด็น</w:t>
      </w:r>
      <w:r w:rsidR="00E66EEF">
        <w:rPr>
          <w:rFonts w:asciiTheme="majorBidi" w:hAnsiTheme="majorBidi" w:cstheme="majorBidi" w:hint="cs"/>
          <w:spacing w:val="6"/>
          <w:sz w:val="32"/>
          <w:szCs w:val="32"/>
          <w:cs/>
        </w:rPr>
        <w:t xml:space="preserve"> </w:t>
      </w:r>
      <w:r w:rsidR="00862D15">
        <w:rPr>
          <w:rFonts w:asciiTheme="majorBidi" w:hAnsiTheme="majorBidi" w:cstheme="majorBidi" w:hint="cs"/>
          <w:spacing w:val="6"/>
          <w:sz w:val="32"/>
          <w:szCs w:val="32"/>
          <w:cs/>
        </w:rPr>
        <w:t xml:space="preserve">และทักษะการเจรจา โดยจากการประชุมหารือกันทำให้รัฐบาลต่างชาติเข้าใจการดำเนินงานของ </w:t>
      </w:r>
      <w:proofErr w:type="spellStart"/>
      <w:r w:rsidR="00862D15">
        <w:rPr>
          <w:rFonts w:asciiTheme="majorBidi" w:hAnsiTheme="majorBidi" w:cstheme="majorBidi" w:hint="cs"/>
          <w:spacing w:val="6"/>
          <w:sz w:val="32"/>
          <w:szCs w:val="32"/>
          <w:cs/>
        </w:rPr>
        <w:t>กสทช.</w:t>
      </w:r>
      <w:proofErr w:type="spellEnd"/>
      <w:r w:rsidR="00862D15">
        <w:rPr>
          <w:rFonts w:asciiTheme="majorBidi" w:hAnsiTheme="majorBidi" w:cstheme="majorBidi" w:hint="cs"/>
          <w:spacing w:val="6"/>
          <w:sz w:val="32"/>
          <w:szCs w:val="32"/>
          <w:cs/>
        </w:rPr>
        <w:t>มากขึ้นและลดความขัดแย้งมิให้เกิดข้อพิพาทระหว่างประเทศ</w:t>
      </w:r>
    </w:p>
    <w:p w:rsidR="00862D15" w:rsidRDefault="00862D15" w:rsidP="00862D15">
      <w:pPr>
        <w:ind w:firstLine="1080"/>
        <w:jc w:val="thaiDistribute"/>
        <w:rPr>
          <w:rFonts w:asciiTheme="majorBidi" w:hAnsiTheme="majorBidi" w:cstheme="majorBidi" w:hint="cs"/>
          <w:spacing w:val="6"/>
          <w:sz w:val="32"/>
          <w:szCs w:val="32"/>
          <w:cs/>
        </w:rPr>
      </w:pPr>
      <w:r>
        <w:rPr>
          <w:rFonts w:asciiTheme="majorBidi" w:hAnsiTheme="majorBidi" w:cstheme="majorBidi" w:hint="cs"/>
          <w:spacing w:val="6"/>
          <w:sz w:val="32"/>
          <w:szCs w:val="32"/>
          <w:cs/>
        </w:rPr>
        <w:t xml:space="preserve">ในโอกาสนี้ </w:t>
      </w:r>
      <w:r w:rsidR="00700FCE" w:rsidRPr="0077385C">
        <w:rPr>
          <w:rFonts w:asciiTheme="majorBidi" w:hAnsiTheme="majorBidi" w:cstheme="majorBidi"/>
          <w:spacing w:val="6"/>
          <w:sz w:val="32"/>
          <w:szCs w:val="32"/>
          <w:cs/>
        </w:rPr>
        <w:t>ดร.สุทธิพ</w:t>
      </w:r>
      <w:r w:rsidR="00C36F4B" w:rsidRPr="0077385C">
        <w:rPr>
          <w:rFonts w:asciiTheme="majorBidi" w:hAnsiTheme="majorBidi" w:cstheme="majorBidi"/>
          <w:spacing w:val="6"/>
          <w:sz w:val="32"/>
          <w:szCs w:val="32"/>
          <w:cs/>
        </w:rPr>
        <w:t>ล ยังได้</w:t>
      </w:r>
      <w:r>
        <w:rPr>
          <w:rFonts w:asciiTheme="majorBidi" w:hAnsiTheme="majorBidi" w:cstheme="majorBidi" w:hint="cs"/>
          <w:spacing w:val="6"/>
          <w:sz w:val="32"/>
          <w:szCs w:val="32"/>
          <w:cs/>
        </w:rPr>
        <w:t xml:space="preserve">ให้มุมมองเกี่ยวกับพัฒนาการของกิจการโทรคมนาคมภายใต้กรอบของ </w:t>
      </w:r>
      <w:proofErr w:type="gramStart"/>
      <w:r>
        <w:rPr>
          <w:rFonts w:asciiTheme="majorBidi" w:hAnsiTheme="majorBidi" w:cstheme="majorBidi"/>
          <w:spacing w:val="6"/>
          <w:sz w:val="32"/>
          <w:szCs w:val="32"/>
        </w:rPr>
        <w:t xml:space="preserve">AEC </w:t>
      </w:r>
      <w:proofErr w:type="spellStart"/>
      <w:r>
        <w:rPr>
          <w:rFonts w:asciiTheme="majorBidi" w:hAnsiTheme="majorBidi" w:cstheme="majorBidi"/>
          <w:spacing w:val="6"/>
          <w:sz w:val="32"/>
          <w:szCs w:val="32"/>
        </w:rPr>
        <w:t>ว่าใน</w:t>
      </w:r>
      <w:proofErr w:type="spellEnd"/>
      <w:r>
        <w:rPr>
          <w:rFonts w:asciiTheme="majorBidi" w:hAnsiTheme="majorBidi" w:cstheme="majorBidi" w:hint="cs"/>
          <w:spacing w:val="6"/>
          <w:sz w:val="32"/>
          <w:szCs w:val="32"/>
          <w:cs/>
        </w:rPr>
        <w:t xml:space="preserve">บทบาทของ </w:t>
      </w:r>
      <w:proofErr w:type="spellStart"/>
      <w:r>
        <w:rPr>
          <w:rFonts w:asciiTheme="majorBidi" w:hAnsiTheme="majorBidi" w:cstheme="majorBidi" w:hint="cs"/>
          <w:spacing w:val="6"/>
          <w:sz w:val="32"/>
          <w:szCs w:val="32"/>
          <w:cs/>
        </w:rPr>
        <w:t>กสทช.</w:t>
      </w:r>
      <w:proofErr w:type="spellEnd"/>
      <w:proofErr w:type="gramEnd"/>
      <w:r>
        <w:rPr>
          <w:rFonts w:asciiTheme="majorBidi" w:hAnsiTheme="majorBidi" w:cstheme="majorBidi" w:hint="cs"/>
          <w:spacing w:val="6"/>
          <w:sz w:val="32"/>
          <w:szCs w:val="32"/>
          <w:cs/>
        </w:rPr>
        <w:t xml:space="preserve"> ควรจะต้องเตรียมตัว</w:t>
      </w:r>
      <w:r w:rsidR="00AD1581">
        <w:rPr>
          <w:rFonts w:asciiTheme="majorBidi" w:hAnsiTheme="majorBidi" w:cstheme="majorBidi" w:hint="cs"/>
          <w:spacing w:val="6"/>
          <w:sz w:val="32"/>
          <w:szCs w:val="32"/>
          <w:cs/>
        </w:rPr>
        <w:t>อย่างไร</w:t>
      </w:r>
      <w:r w:rsidR="00E66EEF">
        <w:rPr>
          <w:rFonts w:asciiTheme="majorBidi" w:hAnsiTheme="majorBidi" w:cstheme="majorBidi" w:hint="cs"/>
          <w:spacing w:val="6"/>
          <w:sz w:val="32"/>
          <w:szCs w:val="32"/>
          <w:cs/>
        </w:rPr>
        <w:t xml:space="preserve"> </w:t>
      </w:r>
      <w:r w:rsidR="00AD1581">
        <w:rPr>
          <w:rFonts w:asciiTheme="majorBidi" w:hAnsiTheme="majorBidi" w:cstheme="majorBidi" w:hint="cs"/>
          <w:spacing w:val="6"/>
          <w:sz w:val="32"/>
          <w:szCs w:val="32"/>
          <w:cs/>
        </w:rPr>
        <w:t>เพื่อรองรับผลกระทบที่อาจจะเกิดขึ้น</w:t>
      </w:r>
      <w:r w:rsidR="00E66EEF">
        <w:rPr>
          <w:rFonts w:asciiTheme="majorBidi" w:hAnsiTheme="majorBidi" w:cstheme="majorBidi" w:hint="cs"/>
          <w:spacing w:val="6"/>
          <w:sz w:val="32"/>
          <w:szCs w:val="32"/>
          <w:cs/>
        </w:rPr>
        <w:t xml:space="preserve"> </w:t>
      </w:r>
      <w:r w:rsidR="00AD1581">
        <w:rPr>
          <w:rFonts w:asciiTheme="majorBidi" w:hAnsiTheme="majorBidi" w:cstheme="majorBidi" w:hint="cs"/>
          <w:spacing w:val="6"/>
          <w:sz w:val="32"/>
          <w:szCs w:val="32"/>
          <w:cs/>
        </w:rPr>
        <w:t>และเพื่อให้การดำเนินงานเกิดประสิทธิภาพ</w:t>
      </w:r>
    </w:p>
    <w:p w:rsidR="004D67CF" w:rsidRPr="004D67CF" w:rsidRDefault="00E66EEF" w:rsidP="00C36F4B">
      <w:pPr>
        <w:jc w:val="thaiDistribute"/>
        <w:rPr>
          <w:rFonts w:asciiTheme="majorBidi" w:hAnsiTheme="majorBidi" w:cstheme="majorBidi"/>
          <w:color w:val="000000"/>
          <w:sz w:val="36"/>
          <w:szCs w:val="36"/>
          <w:cs/>
          <w:lang w:val="fr-FR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      </w:t>
      </w:r>
      <w:r w:rsidR="00C36F4B"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 w:rsidR="004D67CF">
        <w:rPr>
          <w:rFonts w:asciiTheme="majorBidi" w:eastAsia="Times New Roman" w:hAnsiTheme="majorBidi" w:cstheme="majorBidi" w:hint="cs"/>
          <w:sz w:val="36"/>
          <w:szCs w:val="36"/>
          <w:cs/>
        </w:rPr>
        <w:t>..........................................................................................................................</w:t>
      </w:r>
    </w:p>
    <w:sectPr w:rsidR="004D67CF" w:rsidRPr="004D67CF" w:rsidSect="00755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applyBreakingRules/>
  </w:compat>
  <w:rsids>
    <w:rsidRoot w:val="004D67CF"/>
    <w:rsid w:val="00377366"/>
    <w:rsid w:val="004D67CF"/>
    <w:rsid w:val="005703F5"/>
    <w:rsid w:val="00651AFB"/>
    <w:rsid w:val="00700FCE"/>
    <w:rsid w:val="007550DE"/>
    <w:rsid w:val="0077385C"/>
    <w:rsid w:val="00862D15"/>
    <w:rsid w:val="00906C51"/>
    <w:rsid w:val="00AD1581"/>
    <w:rsid w:val="00BC4AA2"/>
    <w:rsid w:val="00C36F4B"/>
    <w:rsid w:val="00CD1657"/>
    <w:rsid w:val="00CE4724"/>
    <w:rsid w:val="00E66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7CF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77366"/>
    <w:rPr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377366"/>
    <w:rPr>
      <w:rFonts w:ascii="Cordia New" w:eastAsia="Cordia New" w:hAnsi="Cordia New" w:cs="Cordia New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thanasan.s</dc:creator>
  <cp:lastModifiedBy>thanasan.s</cp:lastModifiedBy>
  <cp:revision>2</cp:revision>
  <cp:lastPrinted>2013-12-04T07:23:00Z</cp:lastPrinted>
  <dcterms:created xsi:type="dcterms:W3CDTF">2013-12-04T08:24:00Z</dcterms:created>
  <dcterms:modified xsi:type="dcterms:W3CDTF">2013-12-04T08:24:00Z</dcterms:modified>
</cp:coreProperties>
</file>