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92D" w:rsidRDefault="00E42839" w:rsidP="004B49A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2674786</wp:posOffset>
            </wp:positionH>
            <wp:positionV relativeFrom="paragraph">
              <wp:posOffset>-389615</wp:posOffset>
            </wp:positionV>
            <wp:extent cx="625006" cy="1009816"/>
            <wp:effectExtent l="19050" t="0" r="3644" b="0"/>
            <wp:wrapNone/>
            <wp:docPr id="2" name="Picture 3" descr="D:\work 2556\logo กสทช\logo_Krut_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work 2556\logo กสทช\logo_Krut_A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06" cy="1009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392D" w:rsidRDefault="005B392D" w:rsidP="004B49A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B392D" w:rsidRDefault="005B392D" w:rsidP="004B49A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4B49A7" w:rsidRPr="005B392D" w:rsidRDefault="004B49A7" w:rsidP="004B49A7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B392D">
        <w:rPr>
          <w:rFonts w:ascii="TH SarabunPSK" w:hAnsi="TH SarabunPSK" w:cs="TH SarabunPSK"/>
          <w:b/>
          <w:bCs/>
          <w:sz w:val="36"/>
          <w:szCs w:val="36"/>
          <w:cs/>
        </w:rPr>
        <w:t>กำหนดการฝึกอบรม</w:t>
      </w:r>
    </w:p>
    <w:p w:rsidR="004B49A7" w:rsidRPr="005B392D" w:rsidRDefault="004B49A7" w:rsidP="004B49A7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B392D">
        <w:rPr>
          <w:rFonts w:ascii="TH SarabunPSK" w:hAnsi="TH SarabunPSK" w:cs="TH SarabunPSK"/>
          <w:b/>
          <w:bCs/>
          <w:sz w:val="36"/>
          <w:szCs w:val="36"/>
          <w:cs/>
        </w:rPr>
        <w:t>โครงการฝึกอบรมเพื่อการพัฒนาวิชาชีพในกิจการกระจายเสียงและกิจการโทรทัศน์</w:t>
      </w:r>
    </w:p>
    <w:p w:rsidR="001C2930" w:rsidRDefault="004B49A7" w:rsidP="004B49A7">
      <w:pPr>
        <w:pStyle w:val="NoSpacing"/>
        <w:jc w:val="center"/>
        <w:rPr>
          <w:rFonts w:ascii="TH SarabunPSK" w:hAnsi="TH SarabunPSK" w:cs="TH SarabunPSK"/>
          <w:b/>
          <w:bCs/>
          <w:color w:val="548DD4" w:themeColor="text2" w:themeTint="99"/>
          <w:sz w:val="36"/>
          <w:szCs w:val="36"/>
        </w:rPr>
      </w:pPr>
      <w:r w:rsidRPr="001C2930">
        <w:rPr>
          <w:rFonts w:ascii="TH SarabunPSK" w:hAnsi="TH SarabunPSK" w:cs="TH SarabunPSK"/>
          <w:b/>
          <w:bCs/>
          <w:color w:val="548DD4" w:themeColor="text2" w:themeTint="99"/>
          <w:sz w:val="36"/>
          <w:szCs w:val="36"/>
          <w:cs/>
        </w:rPr>
        <w:t xml:space="preserve">ในหัวข้อ </w:t>
      </w:r>
      <w:r w:rsidRPr="001C2930">
        <w:rPr>
          <w:rFonts w:ascii="TH SarabunPSK" w:hAnsi="TH SarabunPSK" w:cs="TH SarabunPSK"/>
          <w:b/>
          <w:bCs/>
          <w:color w:val="548DD4" w:themeColor="text2" w:themeTint="99"/>
          <w:sz w:val="36"/>
          <w:szCs w:val="36"/>
        </w:rPr>
        <w:t>“</w:t>
      </w:r>
      <w:r w:rsidR="00A3105F">
        <w:rPr>
          <w:rFonts w:ascii="TH SarabunPSK" w:hAnsi="TH SarabunPSK" w:cs="TH SarabunPSK" w:hint="cs"/>
          <w:b/>
          <w:bCs/>
          <w:color w:val="548DD4" w:themeColor="text2" w:themeTint="99"/>
          <w:sz w:val="36"/>
          <w:szCs w:val="36"/>
          <w:cs/>
        </w:rPr>
        <w:t>การ</w:t>
      </w:r>
      <w:r w:rsidR="001C2930" w:rsidRPr="001C2930">
        <w:rPr>
          <w:rFonts w:ascii="TH SarabunPSK" w:hAnsi="TH SarabunPSK" w:cs="TH SarabunPSK"/>
          <w:b/>
          <w:bCs/>
          <w:color w:val="548DD4" w:themeColor="text2" w:themeTint="99"/>
          <w:sz w:val="36"/>
          <w:szCs w:val="36"/>
          <w:cs/>
        </w:rPr>
        <w:t>โฆษณาในกิจการกระจายเสียงและกิจการโทรทัศน์</w:t>
      </w:r>
    </w:p>
    <w:p w:rsidR="000C5695" w:rsidRPr="001C2930" w:rsidRDefault="001C2930" w:rsidP="004B49A7">
      <w:pPr>
        <w:pStyle w:val="NoSpacing"/>
        <w:jc w:val="center"/>
        <w:rPr>
          <w:rFonts w:ascii="TH SarabunPSK" w:hAnsi="TH SarabunPSK" w:cs="TH SarabunPSK"/>
          <w:b/>
          <w:bCs/>
          <w:color w:val="548DD4" w:themeColor="text2" w:themeTint="99"/>
          <w:sz w:val="36"/>
          <w:szCs w:val="36"/>
        </w:rPr>
      </w:pPr>
      <w:r w:rsidRPr="001C2930">
        <w:rPr>
          <w:rFonts w:ascii="TH SarabunPSK" w:hAnsi="TH SarabunPSK" w:cs="TH SarabunPSK"/>
          <w:b/>
          <w:bCs/>
          <w:color w:val="548DD4" w:themeColor="text2" w:themeTint="99"/>
          <w:sz w:val="36"/>
          <w:szCs w:val="36"/>
          <w:cs/>
        </w:rPr>
        <w:t>ภายใต้กรอบกฎหมายและจริยธรรม</w:t>
      </w:r>
      <w:r w:rsidR="004B49A7" w:rsidRPr="001C2930">
        <w:rPr>
          <w:rFonts w:ascii="TH SarabunPSK" w:hAnsi="TH SarabunPSK" w:cs="TH SarabunPSK"/>
          <w:b/>
          <w:bCs/>
          <w:color w:val="548DD4" w:themeColor="text2" w:themeTint="99"/>
          <w:sz w:val="36"/>
          <w:szCs w:val="36"/>
        </w:rPr>
        <w:t>”</w:t>
      </w:r>
    </w:p>
    <w:p w:rsidR="004B49A7" w:rsidRPr="001C2930" w:rsidRDefault="004B49A7" w:rsidP="001C2930">
      <w:pPr>
        <w:pStyle w:val="NoSpacing"/>
        <w:ind w:lef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C2930">
        <w:rPr>
          <w:rFonts w:ascii="TH SarabunPSK" w:hAnsi="TH SarabunPSK" w:cs="TH SarabunPSK"/>
          <w:b/>
          <w:bCs/>
          <w:sz w:val="32"/>
          <w:szCs w:val="32"/>
          <w:cs/>
        </w:rPr>
        <w:t>โดยสำนักงานคณะกรรมการกิจการกระจายเสียง กิจการโทรทัศน์ และกิจการโทรคมนาคมแห่งชาติ</w:t>
      </w:r>
    </w:p>
    <w:p w:rsidR="004B49A7" w:rsidRPr="001A2FA1" w:rsidRDefault="004B49A7" w:rsidP="004B49A7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A2FA1">
        <w:rPr>
          <w:rFonts w:ascii="TH SarabunPSK" w:hAnsi="TH SarabunPSK" w:cs="TH SarabunPSK"/>
          <w:b/>
          <w:bCs/>
          <w:sz w:val="36"/>
          <w:szCs w:val="36"/>
          <w:cs/>
        </w:rPr>
        <w:t>วัน</w:t>
      </w:r>
      <w:r w:rsidR="001C2930">
        <w:rPr>
          <w:rFonts w:ascii="TH SarabunPSK" w:hAnsi="TH SarabunPSK" w:cs="TH SarabunPSK" w:hint="cs"/>
          <w:b/>
          <w:bCs/>
          <w:sz w:val="36"/>
          <w:szCs w:val="36"/>
          <w:cs/>
        </w:rPr>
        <w:t>จันทร์</w:t>
      </w:r>
      <w:r w:rsidRPr="001A2FA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ที่ </w:t>
      </w:r>
      <w:r w:rsidR="001C2930">
        <w:rPr>
          <w:rFonts w:ascii="TH SarabunPSK" w:hAnsi="TH SarabunPSK" w:cs="TH SarabunPSK" w:hint="cs"/>
          <w:b/>
          <w:bCs/>
          <w:sz w:val="36"/>
          <w:szCs w:val="36"/>
          <w:cs/>
        </w:rPr>
        <w:t>๑๔ ตุลา</w:t>
      </w:r>
      <w:r w:rsidR="008E03ED" w:rsidRPr="001A2FA1">
        <w:rPr>
          <w:rFonts w:ascii="TH SarabunPSK" w:hAnsi="TH SarabunPSK" w:cs="TH SarabunPSK" w:hint="cs"/>
          <w:b/>
          <w:bCs/>
          <w:sz w:val="36"/>
          <w:szCs w:val="36"/>
          <w:cs/>
        </w:rPr>
        <w:t>คม</w:t>
      </w:r>
      <w:r w:rsidRPr="001A2FA1">
        <w:rPr>
          <w:rFonts w:ascii="TH SarabunPSK" w:hAnsi="TH SarabunPSK" w:cs="TH SarabunPSK"/>
          <w:b/>
          <w:bCs/>
          <w:sz w:val="36"/>
          <w:szCs w:val="36"/>
          <w:cs/>
        </w:rPr>
        <w:t xml:space="preserve"> พ.ศ.๒๕๕</w:t>
      </w:r>
      <w:r w:rsidRPr="001A2FA1">
        <w:rPr>
          <w:rFonts w:ascii="TH SarabunPSK" w:hAnsi="TH SarabunPSK" w:cs="TH SarabunPSK" w:hint="cs"/>
          <w:b/>
          <w:bCs/>
          <w:sz w:val="36"/>
          <w:szCs w:val="36"/>
          <w:cs/>
        </w:rPr>
        <w:t>๖</w:t>
      </w:r>
    </w:p>
    <w:p w:rsidR="008E03ED" w:rsidRPr="001A2FA1" w:rsidRDefault="004B49A7" w:rsidP="004B49A7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A2FA1">
        <w:rPr>
          <w:rFonts w:ascii="TH SarabunPSK" w:hAnsi="TH SarabunPSK" w:cs="TH SarabunPSK"/>
          <w:b/>
          <w:bCs/>
          <w:sz w:val="36"/>
          <w:szCs w:val="36"/>
          <w:cs/>
        </w:rPr>
        <w:t>ณ</w:t>
      </w:r>
      <w:r w:rsidR="00131F5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1C293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ห้องซาลอนบี ชั้น ๒ </w:t>
      </w:r>
      <w:r w:rsidR="001C2930" w:rsidRPr="001C2930">
        <w:rPr>
          <w:rFonts w:ascii="TH SarabunPSK" w:hAnsi="TH SarabunPSK" w:cs="TH SarabunPSK"/>
          <w:b/>
          <w:bCs/>
          <w:sz w:val="36"/>
          <w:szCs w:val="36"/>
          <w:cs/>
        </w:rPr>
        <w:t>โรงแรมสวิสโซ</w:t>
      </w:r>
      <w:proofErr w:type="spellStart"/>
      <w:r w:rsidR="001C2930" w:rsidRPr="001C2930">
        <w:rPr>
          <w:rFonts w:ascii="TH SarabunPSK" w:hAnsi="TH SarabunPSK" w:cs="TH SarabunPSK"/>
          <w:b/>
          <w:bCs/>
          <w:sz w:val="36"/>
          <w:szCs w:val="36"/>
          <w:cs/>
        </w:rPr>
        <w:t>เทล</w:t>
      </w:r>
      <w:proofErr w:type="spellEnd"/>
      <w:r w:rsidR="001C2930" w:rsidRPr="001C2930">
        <w:rPr>
          <w:rFonts w:ascii="TH SarabunPSK" w:hAnsi="TH SarabunPSK" w:cs="TH SarabunPSK"/>
          <w:b/>
          <w:bCs/>
          <w:sz w:val="36"/>
          <w:szCs w:val="36"/>
          <w:cs/>
        </w:rPr>
        <w:t xml:space="preserve"> เลอ คองคอร์ด </w:t>
      </w:r>
      <w:r w:rsidR="008E03ED" w:rsidRPr="001A2FA1">
        <w:rPr>
          <w:rFonts w:ascii="TH SarabunPSK" w:hAnsi="TH SarabunPSK" w:cs="TH SarabunPSK" w:hint="cs"/>
          <w:b/>
          <w:bCs/>
          <w:sz w:val="36"/>
          <w:szCs w:val="36"/>
          <w:cs/>
        </w:rPr>
        <w:t>จ.กรุงเทพมหานคร</w:t>
      </w:r>
    </w:p>
    <w:p w:rsidR="005B392D" w:rsidRPr="008E03ED" w:rsidRDefault="008E03ED" w:rsidP="004B49A7">
      <w:pPr>
        <w:pStyle w:val="NoSpacing"/>
        <w:jc w:val="center"/>
        <w:rPr>
          <w:rFonts w:ascii="TH SarabunPSK" w:hAnsi="TH SarabunPSK" w:cs="TH SarabunPSK"/>
          <w:b/>
          <w:bCs/>
          <w:sz w:val="20"/>
          <w:szCs w:val="20"/>
          <w:cs/>
        </w:rPr>
      </w:pPr>
      <w:r>
        <w:rPr>
          <w:rFonts w:ascii="TH SarabunPSK" w:hAnsi="TH SarabunPSK" w:cs="TH SarabunPSK"/>
          <w:b/>
          <w:bCs/>
          <w:sz w:val="20"/>
          <w:szCs w:val="20"/>
        </w:rPr>
        <w:t xml:space="preserve"> </w:t>
      </w:r>
    </w:p>
    <w:p w:rsidR="004B49A7" w:rsidRPr="00D5661C" w:rsidRDefault="004B49A7" w:rsidP="004B49A7">
      <w:pPr>
        <w:pStyle w:val="NoSpacing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4B49A7" w:rsidRPr="00966CC6" w:rsidTr="00B77413">
        <w:tc>
          <w:tcPr>
            <w:tcW w:w="2235" w:type="dxa"/>
            <w:shd w:val="clear" w:color="auto" w:fill="B8CCE4" w:themeFill="accent1" w:themeFillTint="66"/>
          </w:tcPr>
          <w:p w:rsidR="004B49A7" w:rsidRPr="00966CC6" w:rsidRDefault="004B49A7" w:rsidP="00B7741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966CC6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เวลา</w:t>
            </w:r>
          </w:p>
        </w:tc>
        <w:tc>
          <w:tcPr>
            <w:tcW w:w="7007" w:type="dxa"/>
            <w:shd w:val="clear" w:color="auto" w:fill="B8CCE4" w:themeFill="accent1" w:themeFillTint="66"/>
          </w:tcPr>
          <w:p w:rsidR="004B49A7" w:rsidRPr="00966CC6" w:rsidRDefault="004B49A7" w:rsidP="00B7741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966CC6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กิจกรรม</w:t>
            </w:r>
          </w:p>
        </w:tc>
      </w:tr>
      <w:tr w:rsidR="004B49A7" w:rsidRPr="00966CC6" w:rsidTr="00B77413">
        <w:tc>
          <w:tcPr>
            <w:tcW w:w="2235" w:type="dxa"/>
          </w:tcPr>
          <w:p w:rsidR="004B49A7" w:rsidRPr="00966CC6" w:rsidRDefault="004B49A7" w:rsidP="00CF52A6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966CC6">
              <w:rPr>
                <w:rFonts w:ascii="TH SarabunPSK" w:hAnsi="TH SarabunPSK" w:cs="TH SarabunPSK"/>
                <w:sz w:val="24"/>
                <w:szCs w:val="32"/>
                <w:cs/>
              </w:rPr>
              <w:t>๐</w:t>
            </w:r>
            <w:r w:rsidR="00CF52A6">
              <w:rPr>
                <w:rFonts w:ascii="TH SarabunPSK" w:hAnsi="TH SarabunPSK" w:cs="TH SarabunPSK" w:hint="cs"/>
                <w:sz w:val="24"/>
                <w:szCs w:val="32"/>
                <w:cs/>
              </w:rPr>
              <w:t>๘</w:t>
            </w:r>
            <w:r w:rsidRPr="00966CC6">
              <w:rPr>
                <w:rFonts w:ascii="TH SarabunPSK" w:hAnsi="TH SarabunPSK" w:cs="TH SarabunPSK"/>
                <w:sz w:val="24"/>
                <w:szCs w:val="32"/>
                <w:cs/>
              </w:rPr>
              <w:t>.</w:t>
            </w:r>
            <w:r w:rsidR="00CF52A6">
              <w:rPr>
                <w:rFonts w:ascii="TH SarabunPSK" w:hAnsi="TH SarabunPSK" w:cs="TH SarabunPSK" w:hint="cs"/>
                <w:sz w:val="24"/>
                <w:szCs w:val="32"/>
                <w:cs/>
              </w:rPr>
              <w:t>๓</w:t>
            </w:r>
            <w:r w:rsidRPr="00966CC6">
              <w:rPr>
                <w:rFonts w:ascii="TH SarabunPSK" w:hAnsi="TH SarabunPSK" w:cs="TH SarabunPSK"/>
                <w:sz w:val="24"/>
                <w:szCs w:val="32"/>
                <w:cs/>
              </w:rPr>
              <w:t>๐ – ๐๙.</w:t>
            </w:r>
            <w:r w:rsidR="00CF52A6">
              <w:rPr>
                <w:rFonts w:ascii="TH SarabunPSK" w:hAnsi="TH SarabunPSK" w:cs="TH SarabunPSK" w:hint="cs"/>
                <w:sz w:val="24"/>
                <w:szCs w:val="32"/>
                <w:cs/>
              </w:rPr>
              <w:t>๐</w:t>
            </w:r>
            <w:r w:rsidRPr="00966CC6">
              <w:rPr>
                <w:rFonts w:ascii="TH SarabunPSK" w:hAnsi="TH SarabunPSK" w:cs="TH SarabunPSK"/>
                <w:sz w:val="24"/>
                <w:szCs w:val="32"/>
                <w:cs/>
              </w:rPr>
              <w:t>๐</w:t>
            </w:r>
          </w:p>
        </w:tc>
        <w:tc>
          <w:tcPr>
            <w:tcW w:w="7007" w:type="dxa"/>
          </w:tcPr>
          <w:p w:rsidR="004B49A7" w:rsidRPr="00966CC6" w:rsidRDefault="004B49A7" w:rsidP="00B77413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966CC6">
              <w:rPr>
                <w:rFonts w:ascii="TH SarabunPSK" w:hAnsi="TH SarabunPSK" w:cs="TH SarabunPSK"/>
                <w:sz w:val="24"/>
                <w:szCs w:val="32"/>
                <w:cs/>
              </w:rPr>
              <w:t>ลงทะเบียน</w:t>
            </w:r>
            <w:r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</w:p>
        </w:tc>
      </w:tr>
      <w:tr w:rsidR="004B49A7" w:rsidRPr="00966CC6" w:rsidTr="00B77413">
        <w:tc>
          <w:tcPr>
            <w:tcW w:w="2235" w:type="dxa"/>
          </w:tcPr>
          <w:p w:rsidR="004B49A7" w:rsidRPr="00966CC6" w:rsidRDefault="004B49A7" w:rsidP="00B77413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966CC6">
              <w:rPr>
                <w:rFonts w:ascii="TH SarabunPSK" w:hAnsi="TH SarabunPSK" w:cs="TH SarabunPSK"/>
                <w:sz w:val="24"/>
                <w:szCs w:val="32"/>
                <w:cs/>
              </w:rPr>
              <w:t>๐๙.</w:t>
            </w:r>
            <w:r w:rsidR="00CF52A6">
              <w:rPr>
                <w:rFonts w:ascii="TH SarabunPSK" w:hAnsi="TH SarabunPSK" w:cs="TH SarabunPSK" w:hint="cs"/>
                <w:sz w:val="24"/>
                <w:szCs w:val="32"/>
                <w:cs/>
              </w:rPr>
              <w:t>๐</w:t>
            </w:r>
            <w:r w:rsidRPr="00966CC6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๐ – </w:t>
            </w:r>
            <w:r w:rsidR="00CF52A6">
              <w:rPr>
                <w:rFonts w:ascii="TH SarabunPSK" w:hAnsi="TH SarabunPSK" w:cs="TH SarabunPSK" w:hint="cs"/>
                <w:sz w:val="24"/>
                <w:szCs w:val="32"/>
                <w:cs/>
              </w:rPr>
              <w:t>๐๙</w:t>
            </w:r>
            <w:r w:rsidRPr="00966CC6">
              <w:rPr>
                <w:rFonts w:ascii="TH SarabunPSK" w:hAnsi="TH SarabunPSK" w:cs="TH SarabunPSK"/>
                <w:sz w:val="24"/>
                <w:szCs w:val="32"/>
                <w:cs/>
              </w:rPr>
              <w:t>.</w:t>
            </w:r>
            <w:r w:rsidR="00CF52A6">
              <w:rPr>
                <w:rFonts w:ascii="TH SarabunPSK" w:hAnsi="TH SarabunPSK" w:cs="TH SarabunPSK" w:hint="cs"/>
                <w:sz w:val="24"/>
                <w:szCs w:val="32"/>
                <w:cs/>
              </w:rPr>
              <w:t>๓</w:t>
            </w:r>
            <w:r w:rsidRPr="00966CC6">
              <w:rPr>
                <w:rFonts w:ascii="TH SarabunPSK" w:hAnsi="TH SarabunPSK" w:cs="TH SarabunPSK"/>
                <w:sz w:val="24"/>
                <w:szCs w:val="32"/>
                <w:cs/>
              </w:rPr>
              <w:t>๐</w:t>
            </w:r>
          </w:p>
          <w:p w:rsidR="004B49A7" w:rsidRPr="00966CC6" w:rsidRDefault="004B49A7" w:rsidP="00B77413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7007" w:type="dxa"/>
          </w:tcPr>
          <w:p w:rsidR="00B77413" w:rsidRDefault="00B77413" w:rsidP="00B774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พิธีกร</w:t>
            </w:r>
            <w:r w:rsidR="004B49A7" w:rsidRPr="000C5695">
              <w:rPr>
                <w:rFonts w:ascii="TH SarabunPSK" w:hAnsi="TH SarabunPSK" w:cs="TH SarabunPSK"/>
                <w:sz w:val="32"/>
                <w:szCs w:val="32"/>
                <w:cs/>
              </w:rPr>
              <w:t>กล่าวต้อนรับและพิธีเปิดงาน</w:t>
            </w:r>
            <w:r w:rsidR="004B49A7" w:rsidRPr="000C569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43322A" w:rsidRDefault="0043322A" w:rsidP="0043322A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ท่านสวัสดิ์ รัฐพิทักษ์สันติ   ที่ปรึกษา </w:t>
            </w:r>
            <w:proofErr w:type="spellStart"/>
            <w:r>
              <w:rPr>
                <w:rFonts w:ascii="TH SarabunPSK" w:hAnsi="TH SarabunPSK" w:cs="TH SarabunPSK"/>
                <w:sz w:val="24"/>
                <w:szCs w:val="32"/>
                <w:cs/>
              </w:rPr>
              <w:t>กสทช.</w:t>
            </w:r>
            <w:proofErr w:type="spellEnd"/>
            <w:r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ผศ.ดร.ธวัชชัย  จิตร</w:t>
            </w:r>
            <w:proofErr w:type="spellStart"/>
            <w:r>
              <w:rPr>
                <w:rFonts w:ascii="TH SarabunPSK" w:hAnsi="TH SarabunPSK" w:cs="TH SarabunPSK"/>
                <w:sz w:val="24"/>
                <w:szCs w:val="32"/>
                <w:cs/>
              </w:rPr>
              <w:t>ภาษ์นันท์</w:t>
            </w:r>
            <w:proofErr w:type="spellEnd"/>
          </w:p>
          <w:p w:rsidR="0043322A" w:rsidRDefault="0043322A" w:rsidP="0043322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Key note speaker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กล่าวภาพรวมของโครงการ โดย </w:t>
            </w:r>
          </w:p>
          <w:p w:rsidR="004B49A7" w:rsidRPr="00966CC6" w:rsidRDefault="0043322A" w:rsidP="0043322A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ดร.เฉลิมชัย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ผู้พัฒน์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หัวหน้าส่วนงาน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กสทช.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ผศ.ดร.ธวัชชัย จิตร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ภาษ์นันท์</w:t>
            </w:r>
            <w:proofErr w:type="spellEnd"/>
          </w:p>
        </w:tc>
      </w:tr>
      <w:tr w:rsidR="004B49A7" w:rsidRPr="00966CC6" w:rsidTr="00B77413">
        <w:tc>
          <w:tcPr>
            <w:tcW w:w="2235" w:type="dxa"/>
          </w:tcPr>
          <w:p w:rsidR="004B49A7" w:rsidRPr="00966CC6" w:rsidRDefault="00CF52A6" w:rsidP="00CF52A6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๐๙</w:t>
            </w:r>
            <w:r w:rsidRPr="00966CC6">
              <w:rPr>
                <w:rFonts w:ascii="TH SarabunPSK" w:hAnsi="TH SarabunPSK" w:cs="TH SarabunPSK"/>
                <w:sz w:val="24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๓</w:t>
            </w:r>
            <w:r w:rsidRPr="00966CC6">
              <w:rPr>
                <w:rFonts w:ascii="TH SarabunPSK" w:hAnsi="TH SarabunPSK" w:cs="TH SarabunPSK"/>
                <w:sz w:val="24"/>
                <w:szCs w:val="32"/>
                <w:cs/>
              </w:rPr>
              <w:t>๐</w:t>
            </w:r>
            <w:r w:rsidR="004B49A7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="004B49A7">
              <w:rPr>
                <w:rFonts w:ascii="TH SarabunPSK" w:hAnsi="TH SarabunPSK" w:cs="TH SarabunPSK"/>
                <w:sz w:val="24"/>
                <w:szCs w:val="32"/>
                <w:cs/>
              </w:rPr>
              <w:t>–</w:t>
            </w:r>
            <w:r w:rsidR="004B49A7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๑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๑</w:t>
            </w:r>
            <w:r w:rsidR="004B49A7">
              <w:rPr>
                <w:rFonts w:ascii="TH SarabunPSK" w:hAnsi="TH SarabunPSK" w:cs="TH SarabunPSK" w:hint="cs"/>
                <w:sz w:val="24"/>
                <w:szCs w:val="32"/>
                <w:cs/>
              </w:rPr>
              <w:t>.</w:t>
            </w:r>
            <w:r w:rsidR="008E03ED">
              <w:rPr>
                <w:rFonts w:ascii="TH SarabunPSK" w:hAnsi="TH SarabunPSK" w:cs="TH SarabunPSK" w:hint="cs"/>
                <w:sz w:val="24"/>
                <w:szCs w:val="32"/>
                <w:cs/>
              </w:rPr>
              <w:t>๐</w:t>
            </w:r>
            <w:r w:rsidR="004B49A7">
              <w:rPr>
                <w:rFonts w:ascii="TH SarabunPSK" w:hAnsi="TH SarabunPSK" w:cs="TH SarabunPSK" w:hint="cs"/>
                <w:sz w:val="24"/>
                <w:szCs w:val="32"/>
                <w:cs/>
              </w:rPr>
              <w:t>๐</w:t>
            </w:r>
          </w:p>
        </w:tc>
        <w:tc>
          <w:tcPr>
            <w:tcW w:w="7007" w:type="dxa"/>
          </w:tcPr>
          <w:p w:rsidR="001C2930" w:rsidRPr="001C2930" w:rsidRDefault="001C2930" w:rsidP="00983362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966CC6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การบรรยายในหัวข้อ </w:t>
            </w:r>
            <w:r w:rsidRPr="001C29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“กฎหมายและจริยธรรมของการโฆษณากับการคุ้มครองผู้บริโภค</w:t>
            </w:r>
            <w:r w:rsidRPr="001C2930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”</w:t>
            </w:r>
          </w:p>
          <w:p w:rsidR="00441C7D" w:rsidRDefault="001B1667" w:rsidP="00983362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966CC6">
              <w:rPr>
                <w:rFonts w:ascii="TH SarabunPSK" w:hAnsi="TH SarabunPSK" w:cs="TH SarabunPSK"/>
                <w:sz w:val="24"/>
                <w:szCs w:val="32"/>
                <w:cs/>
              </w:rPr>
              <w:t>โดย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</w:t>
            </w:r>
            <w:proofErr w:type="spellStart"/>
            <w:r w:rsidR="00E5262E">
              <w:rPr>
                <w:rFonts w:ascii="TH SarabunPSK" w:hAnsi="TH SarabunPSK" w:cs="TH SarabunPSK" w:hint="cs"/>
                <w:sz w:val="24"/>
                <w:szCs w:val="32"/>
                <w:cs/>
              </w:rPr>
              <w:t>พ.ต.อ.</w:t>
            </w:r>
            <w:proofErr w:type="spellEnd"/>
            <w:r w:rsidR="00E5262E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(พิเศษ) </w:t>
            </w:r>
            <w:r w:rsidR="00E5262E" w:rsidRPr="00E5262E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ชัยทัศน์ </w:t>
            </w:r>
            <w:proofErr w:type="spellStart"/>
            <w:r w:rsidR="00E5262E" w:rsidRPr="00E5262E">
              <w:rPr>
                <w:rFonts w:ascii="TH SarabunPSK" w:hAnsi="TH SarabunPSK" w:cs="TH SarabunPSK"/>
                <w:sz w:val="24"/>
                <w:szCs w:val="32"/>
                <w:cs/>
              </w:rPr>
              <w:t>รัตน</w:t>
            </w:r>
            <w:proofErr w:type="spellEnd"/>
            <w:r w:rsidR="00E5262E" w:rsidRPr="00E5262E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พันธุ์ </w:t>
            </w:r>
          </w:p>
          <w:p w:rsidR="00460DA5" w:rsidRPr="00966CC6" w:rsidRDefault="00E5262E" w:rsidP="0043322A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(</w:t>
            </w:r>
            <w:r w:rsidR="0043322A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ที่ปรึกษาประจำ </w:t>
            </w:r>
            <w:proofErr w:type="spellStart"/>
            <w:r w:rsidR="0043322A">
              <w:rPr>
                <w:rFonts w:ascii="TH SarabunPSK" w:hAnsi="TH SarabunPSK" w:cs="TH SarabunPSK" w:hint="cs"/>
                <w:sz w:val="24"/>
                <w:szCs w:val="32"/>
                <w:cs/>
              </w:rPr>
              <w:t>กสทช.</w:t>
            </w:r>
            <w:proofErr w:type="spellEnd"/>
            <w:r w:rsidR="0043322A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="0043322A">
              <w:rPr>
                <w:rFonts w:ascii="TH SarabunPSK" w:hAnsi="TH SarabunPSK" w:cs="TH SarabunPSK" w:hint="cs"/>
                <w:sz w:val="24"/>
                <w:szCs w:val="32"/>
                <w:cs/>
              </w:rPr>
              <w:t>,</w:t>
            </w:r>
            <w:r w:rsidR="00441C7D">
              <w:rPr>
                <w:rFonts w:ascii="TH SarabunPSK" w:hAnsi="TH SarabunPSK" w:cs="TH SarabunPSK" w:hint="cs"/>
                <w:sz w:val="24"/>
                <w:szCs w:val="32"/>
                <w:cs/>
              </w:rPr>
              <w:t>อนุกรรมการคุ้มครอ</w:t>
            </w:r>
            <w:r w:rsidR="0043322A">
              <w:rPr>
                <w:rFonts w:ascii="TH SarabunPSK" w:hAnsi="TH SarabunPSK" w:cs="TH SarabunPSK" w:hint="cs"/>
                <w:sz w:val="24"/>
                <w:szCs w:val="32"/>
                <w:cs/>
              </w:rPr>
              <w:t>งผู้บริโภคด้านวิทยุและโทรทัศน์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)</w:t>
            </w:r>
          </w:p>
        </w:tc>
      </w:tr>
      <w:tr w:rsidR="004B49A7" w:rsidRPr="00966CC6" w:rsidTr="00B77413">
        <w:tc>
          <w:tcPr>
            <w:tcW w:w="2235" w:type="dxa"/>
          </w:tcPr>
          <w:p w:rsidR="004B49A7" w:rsidRPr="00966CC6" w:rsidRDefault="004B49A7" w:rsidP="00B77413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๑๑.</w:t>
            </w:r>
            <w:r w:rsidR="008E03ED">
              <w:rPr>
                <w:rFonts w:ascii="TH SarabunPSK" w:hAnsi="TH SarabunPSK" w:cs="TH SarabunPSK" w:hint="cs"/>
                <w:sz w:val="24"/>
                <w:szCs w:val="32"/>
                <w:cs/>
              </w:rPr>
              <w:t>๐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๐</w:t>
            </w:r>
            <w:r w:rsidRPr="00966CC6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– ๑๒.</w:t>
            </w:r>
            <w:r w:rsidR="00CF52A6">
              <w:rPr>
                <w:rFonts w:ascii="TH SarabunPSK" w:hAnsi="TH SarabunPSK" w:cs="TH SarabunPSK" w:hint="cs"/>
                <w:sz w:val="24"/>
                <w:szCs w:val="32"/>
                <w:cs/>
              </w:rPr>
              <w:t>๓</w:t>
            </w:r>
            <w:r w:rsidRPr="00966CC6">
              <w:rPr>
                <w:rFonts w:ascii="TH SarabunPSK" w:hAnsi="TH SarabunPSK" w:cs="TH SarabunPSK"/>
                <w:sz w:val="24"/>
                <w:szCs w:val="32"/>
                <w:cs/>
              </w:rPr>
              <w:t>๐</w:t>
            </w:r>
          </w:p>
          <w:p w:rsidR="004B49A7" w:rsidRPr="00966CC6" w:rsidRDefault="004B49A7" w:rsidP="00B77413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7007" w:type="dxa"/>
          </w:tcPr>
          <w:p w:rsidR="001C2930" w:rsidRDefault="001C2930" w:rsidP="00983362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66CC6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การบรรยายในหัวข้อ </w:t>
            </w:r>
            <w:r w:rsidRPr="001B16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“ก</w:t>
            </w:r>
            <w:r w:rsidR="00652F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ารสร้างสรรค์งานโฆษณาในสื่อ</w:t>
            </w:r>
            <w:r w:rsidRPr="001B16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โทรทัศน์</w:t>
            </w:r>
            <w:r w:rsidRPr="001B1667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”</w:t>
            </w:r>
          </w:p>
          <w:p w:rsidR="001C2930" w:rsidRDefault="001C2930" w:rsidP="001C2930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966CC6">
              <w:rPr>
                <w:rFonts w:ascii="TH SarabunPSK" w:hAnsi="TH SarabunPSK" w:cs="TH SarabunPSK"/>
                <w:sz w:val="24"/>
                <w:szCs w:val="32"/>
                <w:cs/>
              </w:rPr>
              <w:t>โดย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...</w:t>
            </w:r>
            <w:r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รศ.</w:t>
            </w:r>
            <w:r w:rsidRPr="00FF7A76">
              <w:rPr>
                <w:rFonts w:ascii="TH SarabunPSK" w:hAnsi="TH SarabunPSK" w:cs="TH SarabunPSK"/>
                <w:sz w:val="24"/>
                <w:szCs w:val="32"/>
                <w:cs/>
              </w:rPr>
              <w:t>ดร.เสรี วงษ์มณฑา</w:t>
            </w:r>
            <w:r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</w:p>
          <w:p w:rsidR="008E03ED" w:rsidRPr="00966CC6" w:rsidRDefault="001C2930" w:rsidP="001C2930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8D6E01">
              <w:rPr>
                <w:rFonts w:ascii="TH SarabunPSK" w:hAnsi="TH SarabunPSK" w:cs="TH SarabunPSK" w:hint="cs"/>
                <w:sz w:val="24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ประธาน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หจก.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กู้ด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คอม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มิวนิเคชั่น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,พิธีกรรายการวิทยุ โทรทัศน์หลายรายการ)                                                    </w:t>
            </w:r>
          </w:p>
        </w:tc>
      </w:tr>
      <w:tr w:rsidR="004B49A7" w:rsidRPr="00966CC6" w:rsidTr="00B77413">
        <w:tc>
          <w:tcPr>
            <w:tcW w:w="2235" w:type="dxa"/>
          </w:tcPr>
          <w:p w:rsidR="004B49A7" w:rsidRPr="00966CC6" w:rsidRDefault="004B49A7" w:rsidP="00CF52A6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966CC6">
              <w:rPr>
                <w:rFonts w:ascii="TH SarabunPSK" w:hAnsi="TH SarabunPSK" w:cs="TH SarabunPSK"/>
                <w:sz w:val="24"/>
                <w:szCs w:val="32"/>
                <w:cs/>
              </w:rPr>
              <w:t>๑๒.</w:t>
            </w:r>
            <w:r w:rsidR="00CF52A6">
              <w:rPr>
                <w:rFonts w:ascii="TH SarabunPSK" w:hAnsi="TH SarabunPSK" w:cs="TH SarabunPSK" w:hint="cs"/>
                <w:sz w:val="24"/>
                <w:szCs w:val="32"/>
                <w:cs/>
              </w:rPr>
              <w:t>๓</w:t>
            </w:r>
            <w:r w:rsidRPr="00966CC6">
              <w:rPr>
                <w:rFonts w:ascii="TH SarabunPSK" w:hAnsi="TH SarabunPSK" w:cs="TH SarabunPSK"/>
                <w:sz w:val="24"/>
                <w:szCs w:val="32"/>
                <w:cs/>
              </w:rPr>
              <w:t>๐ – ๑๓.</w:t>
            </w:r>
            <w:r w:rsidR="00CF52A6">
              <w:rPr>
                <w:rFonts w:ascii="TH SarabunPSK" w:hAnsi="TH SarabunPSK" w:cs="TH SarabunPSK" w:hint="cs"/>
                <w:sz w:val="24"/>
                <w:szCs w:val="32"/>
                <w:cs/>
              </w:rPr>
              <w:t>๓</w:t>
            </w:r>
            <w:r w:rsidRPr="00966CC6">
              <w:rPr>
                <w:rFonts w:ascii="TH SarabunPSK" w:hAnsi="TH SarabunPSK" w:cs="TH SarabunPSK"/>
                <w:sz w:val="24"/>
                <w:szCs w:val="32"/>
                <w:cs/>
              </w:rPr>
              <w:t>๐</w:t>
            </w:r>
          </w:p>
        </w:tc>
        <w:tc>
          <w:tcPr>
            <w:tcW w:w="7007" w:type="dxa"/>
          </w:tcPr>
          <w:p w:rsidR="004B49A7" w:rsidRPr="00966CC6" w:rsidRDefault="004B49A7" w:rsidP="00B77413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966CC6">
              <w:rPr>
                <w:rFonts w:ascii="TH SarabunPSK" w:hAnsi="TH SarabunPSK" w:cs="TH SarabunPSK"/>
                <w:sz w:val="24"/>
                <w:szCs w:val="32"/>
                <w:cs/>
              </w:rPr>
              <w:t>พักรับประทานอาหารกลางวัน</w:t>
            </w:r>
          </w:p>
        </w:tc>
      </w:tr>
      <w:tr w:rsidR="004B49A7" w:rsidRPr="00966CC6" w:rsidTr="00B77413">
        <w:tc>
          <w:tcPr>
            <w:tcW w:w="2235" w:type="dxa"/>
          </w:tcPr>
          <w:p w:rsidR="004B49A7" w:rsidRPr="00966CC6" w:rsidRDefault="004B49A7" w:rsidP="00B77413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966CC6">
              <w:rPr>
                <w:rFonts w:ascii="TH SarabunPSK" w:hAnsi="TH SarabunPSK" w:cs="TH SarabunPSK"/>
                <w:sz w:val="24"/>
                <w:szCs w:val="32"/>
                <w:cs/>
              </w:rPr>
              <w:t>๑๓.</w:t>
            </w:r>
            <w:r w:rsidR="00CF52A6">
              <w:rPr>
                <w:rFonts w:ascii="TH SarabunPSK" w:hAnsi="TH SarabunPSK" w:cs="TH SarabunPSK" w:hint="cs"/>
                <w:sz w:val="24"/>
                <w:szCs w:val="32"/>
                <w:cs/>
              </w:rPr>
              <w:t>๓</w:t>
            </w:r>
            <w:r w:rsidRPr="00966CC6">
              <w:rPr>
                <w:rFonts w:ascii="TH SarabunPSK" w:hAnsi="TH SarabunPSK" w:cs="TH SarabunPSK"/>
                <w:sz w:val="24"/>
                <w:szCs w:val="32"/>
                <w:cs/>
              </w:rPr>
              <w:t>๐ – ๑</w:t>
            </w:r>
            <w:r w:rsidR="00CF52A6">
              <w:rPr>
                <w:rFonts w:ascii="TH SarabunPSK" w:hAnsi="TH SarabunPSK" w:cs="TH SarabunPSK" w:hint="cs"/>
                <w:sz w:val="24"/>
                <w:szCs w:val="32"/>
                <w:cs/>
              </w:rPr>
              <w:t>๕</w:t>
            </w:r>
            <w:r w:rsidRPr="00966CC6">
              <w:rPr>
                <w:rFonts w:ascii="TH SarabunPSK" w:hAnsi="TH SarabunPSK" w:cs="TH SarabunPSK"/>
                <w:sz w:val="24"/>
                <w:szCs w:val="32"/>
                <w:cs/>
              </w:rPr>
              <w:t>.</w:t>
            </w:r>
            <w:r w:rsidR="00CF52A6">
              <w:rPr>
                <w:rFonts w:ascii="TH SarabunPSK" w:hAnsi="TH SarabunPSK" w:cs="TH SarabunPSK" w:hint="cs"/>
                <w:sz w:val="24"/>
                <w:szCs w:val="32"/>
                <w:cs/>
              </w:rPr>
              <w:t>๐</w:t>
            </w:r>
            <w:r w:rsidRPr="00966CC6">
              <w:rPr>
                <w:rFonts w:ascii="TH SarabunPSK" w:hAnsi="TH SarabunPSK" w:cs="TH SarabunPSK"/>
                <w:sz w:val="24"/>
                <w:szCs w:val="32"/>
                <w:cs/>
              </w:rPr>
              <w:t>๐</w:t>
            </w:r>
          </w:p>
          <w:p w:rsidR="004B49A7" w:rsidRPr="00966CC6" w:rsidRDefault="004B49A7" w:rsidP="00B77413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7007" w:type="dxa"/>
          </w:tcPr>
          <w:p w:rsidR="00A65EBA" w:rsidRDefault="00A65EBA" w:rsidP="00A65EBA">
            <w:pPr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966CC6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การบรรยายในหัวข้อ </w:t>
            </w:r>
            <w:r w:rsidRPr="001B1667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“</w:t>
            </w:r>
            <w:r w:rsidR="00E526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อิทธิพลของ</w:t>
            </w:r>
            <w:r w:rsidR="001C2930" w:rsidRPr="001B16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สื่อออนไลน์</w:t>
            </w:r>
            <w:r w:rsidR="00E5262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ที่มีผลต่อกลุ่มตลาดเป้าหมาย</w:t>
            </w:r>
            <w:r w:rsidRPr="001B1667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”</w:t>
            </w:r>
          </w:p>
          <w:p w:rsidR="004B49A7" w:rsidRDefault="00A65EBA" w:rsidP="00473D2B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โดย...</w:t>
            </w:r>
            <w:r w:rsidR="001C2930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="00E5262E">
              <w:rPr>
                <w:rFonts w:ascii="TH SarabunPSK" w:hAnsi="TH SarabunPSK" w:cs="TH SarabunPSK" w:hint="cs"/>
                <w:sz w:val="24"/>
                <w:szCs w:val="32"/>
                <w:cs/>
              </w:rPr>
              <w:t>คุณประสาน โอ</w:t>
            </w:r>
            <w:proofErr w:type="spellStart"/>
            <w:r w:rsidR="00E5262E">
              <w:rPr>
                <w:rFonts w:ascii="TH SarabunPSK" w:hAnsi="TH SarabunPSK" w:cs="TH SarabunPSK" w:hint="cs"/>
                <w:sz w:val="24"/>
                <w:szCs w:val="32"/>
                <w:cs/>
              </w:rPr>
              <w:t>สถานนท์</w:t>
            </w:r>
            <w:proofErr w:type="spellEnd"/>
          </w:p>
          <w:p w:rsidR="00441C7D" w:rsidRPr="00441C7D" w:rsidRDefault="00441C7D" w:rsidP="00A0317F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(ผู้เชี่ยวชาญด้าน </w:t>
            </w:r>
            <w:r w:rsidRPr="00441C7D">
              <w:rPr>
                <w:rFonts w:ascii="TH SarabunPSK" w:hAnsi="TH SarabunPSK" w:cs="TH SarabunPSK"/>
                <w:sz w:val="32"/>
                <w:szCs w:val="32"/>
              </w:rPr>
              <w:t xml:space="preserve">Marketing Communication </w:t>
            </w:r>
            <w:r w:rsidRPr="00441C7D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="00A0317F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กรรมการ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กิตติมศักดิ์สมาคมโฆษณา</w:t>
            </w:r>
            <w:r w:rsidR="00A0317F">
              <w:rPr>
                <w:rFonts w:ascii="TH SarabunPSK" w:hAnsi="TH SarabunPSK" w:cs="TH SarabunPSK" w:hint="cs"/>
                <w:sz w:val="24"/>
                <w:szCs w:val="32"/>
                <w:cs/>
              </w:rPr>
              <w:t>แห่งประเทศไทย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, </w:t>
            </w:r>
            <w:r w:rsidR="00A0317F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ที่ปรึกษาอาวุโส </w:t>
            </w:r>
            <w:r w:rsidRPr="00441C7D">
              <w:rPr>
                <w:rFonts w:ascii="TH SarabunPSK" w:hAnsi="TH SarabunPSK" w:cs="TH SarabunPSK"/>
                <w:sz w:val="32"/>
                <w:szCs w:val="32"/>
              </w:rPr>
              <w:t>Senior Consultant</w:t>
            </w:r>
            <w:r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="00110580">
              <w:rPr>
                <w:rFonts w:ascii="TH SarabunPSK" w:hAnsi="TH SarabunPSK" w:cs="TH SarabunPSK" w:hint="cs"/>
                <w:sz w:val="24"/>
                <w:szCs w:val="32"/>
                <w:cs/>
              </w:rPr>
              <w:t>บริษัท แมคแคน เวิลด์กรุ๊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ป (ประเทศไทย) จำกัด)</w:t>
            </w:r>
          </w:p>
        </w:tc>
      </w:tr>
      <w:tr w:rsidR="004B49A7" w:rsidRPr="00966CC6" w:rsidTr="00B77413">
        <w:tc>
          <w:tcPr>
            <w:tcW w:w="2235" w:type="dxa"/>
          </w:tcPr>
          <w:p w:rsidR="004B49A7" w:rsidRPr="00C8021C" w:rsidRDefault="00530165" w:rsidP="004F0667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C8021C">
              <w:rPr>
                <w:rFonts w:ascii="TH SarabunPSK" w:hAnsi="TH SarabunPSK" w:cs="TH SarabunPSK"/>
                <w:sz w:val="24"/>
                <w:szCs w:val="32"/>
                <w:cs/>
              </w:rPr>
              <w:t>๑</w:t>
            </w:r>
            <w:r w:rsidRPr="00C8021C">
              <w:rPr>
                <w:rFonts w:ascii="TH SarabunPSK" w:hAnsi="TH SarabunPSK" w:cs="TH SarabunPSK" w:hint="cs"/>
                <w:sz w:val="24"/>
                <w:szCs w:val="32"/>
                <w:cs/>
              </w:rPr>
              <w:t>๕</w:t>
            </w:r>
            <w:r w:rsidRPr="00C8021C">
              <w:rPr>
                <w:rFonts w:ascii="TH SarabunPSK" w:hAnsi="TH SarabunPSK" w:cs="TH SarabunPSK"/>
                <w:sz w:val="24"/>
                <w:szCs w:val="32"/>
                <w:cs/>
              </w:rPr>
              <w:t>.๐๐</w:t>
            </w:r>
            <w:r w:rsidR="004B49A7" w:rsidRPr="00C8021C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–</w:t>
            </w:r>
            <w:r w:rsidRPr="00C8021C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="004B49A7" w:rsidRPr="00C8021C">
              <w:rPr>
                <w:rFonts w:ascii="TH SarabunPSK" w:hAnsi="TH SarabunPSK" w:cs="TH SarabunPSK"/>
                <w:sz w:val="24"/>
                <w:szCs w:val="32"/>
                <w:cs/>
              </w:rPr>
              <w:t>๑</w:t>
            </w:r>
            <w:r w:rsidRPr="00C8021C">
              <w:rPr>
                <w:rFonts w:ascii="TH SarabunPSK" w:hAnsi="TH SarabunPSK" w:cs="TH SarabunPSK" w:hint="cs"/>
                <w:sz w:val="24"/>
                <w:szCs w:val="32"/>
                <w:cs/>
              </w:rPr>
              <w:t>๖</w:t>
            </w:r>
            <w:r w:rsidR="004B49A7" w:rsidRPr="00C8021C">
              <w:rPr>
                <w:rFonts w:ascii="TH SarabunPSK" w:hAnsi="TH SarabunPSK" w:cs="TH SarabunPSK"/>
                <w:sz w:val="24"/>
                <w:szCs w:val="32"/>
                <w:cs/>
              </w:rPr>
              <w:t>.</w:t>
            </w:r>
            <w:r w:rsidR="004F0667" w:rsidRPr="00C8021C">
              <w:rPr>
                <w:rFonts w:ascii="TH SarabunPSK" w:hAnsi="TH SarabunPSK" w:cs="TH SarabunPSK" w:hint="cs"/>
                <w:sz w:val="24"/>
                <w:szCs w:val="32"/>
                <w:cs/>
              </w:rPr>
              <w:t>๓</w:t>
            </w:r>
            <w:r w:rsidR="004B49A7" w:rsidRPr="00C8021C">
              <w:rPr>
                <w:rFonts w:ascii="TH SarabunPSK" w:hAnsi="TH SarabunPSK" w:cs="TH SarabunPSK"/>
                <w:sz w:val="24"/>
                <w:szCs w:val="32"/>
                <w:cs/>
              </w:rPr>
              <w:t>๐</w:t>
            </w:r>
          </w:p>
        </w:tc>
        <w:tc>
          <w:tcPr>
            <w:tcW w:w="7007" w:type="dxa"/>
          </w:tcPr>
          <w:p w:rsidR="001B1667" w:rsidRPr="001B1667" w:rsidRDefault="004F0667" w:rsidP="001B166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8021C">
              <w:rPr>
                <w:rFonts w:ascii="TH SarabunPSK" w:hAnsi="TH SarabunPSK" w:cs="TH SarabunPSK"/>
                <w:sz w:val="24"/>
                <w:szCs w:val="32"/>
                <w:cs/>
              </w:rPr>
              <w:t>การบรรยายในหัวข้อ</w:t>
            </w:r>
            <w:r w:rsidRPr="00C8021C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="001B1667" w:rsidRPr="001B16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“การกำกับดูแล</w:t>
            </w:r>
            <w:r w:rsidR="00CC52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โฆษณาทางเคเบิ้ลและทีวีดาวเทียม</w:t>
            </w:r>
            <w:r w:rsidR="001B1667" w:rsidRPr="001B16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”</w:t>
            </w:r>
          </w:p>
          <w:p w:rsidR="008E7840" w:rsidRDefault="001B1667" w:rsidP="008E7840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โดย...</w:t>
            </w:r>
            <w:r w:rsidR="008E7840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ดร.นิวัติ วงศ์พรหมปรีดา </w:t>
            </w:r>
          </w:p>
          <w:p w:rsidR="004B49A7" w:rsidRPr="001B1667" w:rsidRDefault="008E7840" w:rsidP="008E784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4"/>
                <w:szCs w:val="32"/>
                <w:cs/>
              </w:rPr>
              <w:t>(อุปนายกฝ่ายส่งเสริมจรรยาบรรณ สมาคมโฆษณาแห่งประเทศไทย)</w:t>
            </w:r>
          </w:p>
        </w:tc>
      </w:tr>
      <w:tr w:rsidR="00530165" w:rsidRPr="00966CC6" w:rsidTr="00B77413">
        <w:tc>
          <w:tcPr>
            <w:tcW w:w="2235" w:type="dxa"/>
          </w:tcPr>
          <w:p w:rsidR="00530165" w:rsidRPr="00966CC6" w:rsidRDefault="00530165" w:rsidP="004F0667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966CC6">
              <w:rPr>
                <w:rFonts w:ascii="TH SarabunPSK" w:hAnsi="TH SarabunPSK" w:cs="TH SarabunPSK"/>
                <w:sz w:val="24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๖</w:t>
            </w:r>
            <w:r w:rsidRPr="00966CC6">
              <w:rPr>
                <w:rFonts w:ascii="TH SarabunPSK" w:hAnsi="TH SarabunPSK" w:cs="TH SarabunPSK"/>
                <w:sz w:val="24"/>
                <w:szCs w:val="32"/>
                <w:cs/>
              </w:rPr>
              <w:t>.</w:t>
            </w:r>
            <w:r w:rsidR="004F0667">
              <w:rPr>
                <w:rFonts w:ascii="TH SarabunPSK" w:hAnsi="TH SarabunPSK" w:cs="TH SarabunPSK" w:hint="cs"/>
                <w:sz w:val="24"/>
                <w:szCs w:val="32"/>
                <w:cs/>
              </w:rPr>
              <w:t>๓</w:t>
            </w:r>
            <w:r w:rsidRPr="00966CC6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๐ </w:t>
            </w:r>
            <w:r w:rsidR="008E03ED">
              <w:rPr>
                <w:rFonts w:ascii="TH SarabunPSK" w:hAnsi="TH SarabunPSK" w:cs="TH SarabunPSK"/>
                <w:sz w:val="24"/>
                <w:szCs w:val="32"/>
                <w:cs/>
              </w:rPr>
              <w:t>–</w:t>
            </w:r>
            <w:r w:rsidR="008E03E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๑</w:t>
            </w:r>
            <w:r w:rsidR="004F0667">
              <w:rPr>
                <w:rFonts w:ascii="TH SarabunPSK" w:hAnsi="TH SarabunPSK" w:cs="TH SarabunPSK" w:hint="cs"/>
                <w:sz w:val="24"/>
                <w:szCs w:val="32"/>
                <w:cs/>
              </w:rPr>
              <w:t>๗.๐</w:t>
            </w:r>
            <w:r w:rsidR="008E03ED">
              <w:rPr>
                <w:rFonts w:ascii="TH SarabunPSK" w:hAnsi="TH SarabunPSK" w:cs="TH SarabunPSK" w:hint="cs"/>
                <w:sz w:val="24"/>
                <w:szCs w:val="32"/>
                <w:cs/>
              </w:rPr>
              <w:t>๐</w:t>
            </w:r>
          </w:p>
        </w:tc>
        <w:tc>
          <w:tcPr>
            <w:tcW w:w="7007" w:type="dxa"/>
          </w:tcPr>
          <w:p w:rsidR="00530165" w:rsidRPr="00966CC6" w:rsidRDefault="008E03ED" w:rsidP="00B77413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ปิดงาน พร้อมถ่ายภาพร่วมกัน</w:t>
            </w:r>
          </w:p>
        </w:tc>
      </w:tr>
    </w:tbl>
    <w:p w:rsidR="00A0317F" w:rsidRDefault="00B77413" w:rsidP="00EC5567">
      <w:pPr>
        <w:rPr>
          <w:sz w:val="40"/>
          <w:szCs w:val="40"/>
        </w:rPr>
      </w:pPr>
      <w:r w:rsidRPr="008E03ED">
        <w:rPr>
          <w:rFonts w:ascii="TH SarabunPSK" w:hAnsi="TH SarabunPSK" w:cs="TH SarabunPSK"/>
          <w:sz w:val="28"/>
          <w:cs/>
        </w:rPr>
        <w:t xml:space="preserve">หมายเหตุ </w:t>
      </w:r>
      <w:r w:rsidRPr="008E03ED">
        <w:rPr>
          <w:rFonts w:ascii="TH SarabunPSK" w:hAnsi="TH SarabunPSK" w:cs="TH SarabunPSK"/>
          <w:sz w:val="28"/>
        </w:rPr>
        <w:t xml:space="preserve">: </w:t>
      </w:r>
      <w:proofErr w:type="spellStart"/>
      <w:r w:rsidRPr="008E03ED">
        <w:rPr>
          <w:rFonts w:ascii="TH SarabunPSK" w:hAnsi="TH SarabunPSK" w:cs="TH SarabunPSK"/>
          <w:sz w:val="28"/>
          <w:cs/>
        </w:rPr>
        <w:t>เบร</w:t>
      </w:r>
      <w:r w:rsidRPr="008E03ED">
        <w:rPr>
          <w:rFonts w:ascii="TH SarabunPSK" w:hAnsi="TH SarabunPSK" w:cs="TH SarabunPSK" w:hint="cs"/>
          <w:sz w:val="28"/>
          <w:cs/>
        </w:rPr>
        <w:t>ค</w:t>
      </w:r>
      <w:proofErr w:type="spellEnd"/>
      <w:r w:rsidRPr="008E03ED">
        <w:rPr>
          <w:rFonts w:ascii="TH SarabunPSK" w:hAnsi="TH SarabunPSK" w:cs="TH SarabunPSK"/>
          <w:sz w:val="28"/>
          <w:cs/>
        </w:rPr>
        <w:t>เครื่องดื่มและอาหารว่าง</w:t>
      </w:r>
      <w:r w:rsidR="00CF52A6">
        <w:rPr>
          <w:rFonts w:ascii="TH SarabunPSK" w:hAnsi="TH SarabunPSK" w:cs="TH SarabunPSK" w:hint="cs"/>
          <w:sz w:val="28"/>
          <w:cs/>
        </w:rPr>
        <w:t>เสิร์ฟ</w:t>
      </w:r>
      <w:r w:rsidRPr="008E03ED">
        <w:rPr>
          <w:rFonts w:ascii="TH SarabunPSK" w:hAnsi="TH SarabunPSK" w:cs="TH SarabunPSK"/>
          <w:sz w:val="28"/>
          <w:cs/>
        </w:rPr>
        <w:t>ในห้องสัมมนา</w:t>
      </w:r>
      <w:r w:rsidRPr="008E03ED">
        <w:rPr>
          <w:rFonts w:ascii="TH SarabunPSK" w:hAnsi="TH SarabunPSK" w:cs="TH SarabunPSK" w:hint="cs"/>
          <w:sz w:val="28"/>
          <w:cs/>
        </w:rPr>
        <w:t>, กำหนดการและวิทยากรอาจเปลี่ยนแปลงได้ตามความเหมาะสม</w:t>
      </w:r>
    </w:p>
    <w:p w:rsidR="00A0317F" w:rsidRDefault="00A0317F" w:rsidP="00A0317F">
      <w:pPr>
        <w:tabs>
          <w:tab w:val="left" w:pos="4500"/>
        </w:tabs>
        <w:ind w:right="-334"/>
        <w:rPr>
          <w:sz w:val="28"/>
        </w:rPr>
      </w:pPr>
    </w:p>
    <w:p w:rsidR="00A0317F" w:rsidRDefault="00A0317F">
      <w:pPr>
        <w:rPr>
          <w:rFonts w:ascii="TH SarabunPSK" w:hAnsi="TH SarabunPSK" w:cs="TH SarabunPSK"/>
          <w:sz w:val="28"/>
        </w:rPr>
      </w:pPr>
    </w:p>
    <w:sectPr w:rsidR="00A0317F" w:rsidSect="00D5661C">
      <w:footerReference w:type="default" r:id="rId8"/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62E" w:rsidRDefault="00E5262E" w:rsidP="001F223B">
      <w:pPr>
        <w:spacing w:after="0" w:line="240" w:lineRule="auto"/>
      </w:pPr>
      <w:r>
        <w:separator/>
      </w:r>
    </w:p>
  </w:endnote>
  <w:endnote w:type="continuationSeparator" w:id="1">
    <w:p w:rsidR="00E5262E" w:rsidRDefault="00E5262E" w:rsidP="001F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62E" w:rsidRDefault="00E5262E" w:rsidP="001F223B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62E" w:rsidRDefault="00E5262E" w:rsidP="001F223B">
      <w:pPr>
        <w:spacing w:after="0" w:line="240" w:lineRule="auto"/>
      </w:pPr>
      <w:r>
        <w:separator/>
      </w:r>
    </w:p>
  </w:footnote>
  <w:footnote w:type="continuationSeparator" w:id="1">
    <w:p w:rsidR="00E5262E" w:rsidRDefault="00E5262E" w:rsidP="001F2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EB59E7"/>
    <w:multiLevelType w:val="hybridMultilevel"/>
    <w:tmpl w:val="B7188740"/>
    <w:lvl w:ilvl="0" w:tplc="4FD4E21A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B49A7"/>
    <w:rsid w:val="00046858"/>
    <w:rsid w:val="0007268F"/>
    <w:rsid w:val="000774E0"/>
    <w:rsid w:val="000C5695"/>
    <w:rsid w:val="000F3E15"/>
    <w:rsid w:val="00110580"/>
    <w:rsid w:val="00131F53"/>
    <w:rsid w:val="00181A59"/>
    <w:rsid w:val="0018576B"/>
    <w:rsid w:val="001A2FA1"/>
    <w:rsid w:val="001B096F"/>
    <w:rsid w:val="001B1667"/>
    <w:rsid w:val="001C2930"/>
    <w:rsid w:val="001C5CB4"/>
    <w:rsid w:val="001E2432"/>
    <w:rsid w:val="001F223B"/>
    <w:rsid w:val="00294D9D"/>
    <w:rsid w:val="002B4166"/>
    <w:rsid w:val="00320629"/>
    <w:rsid w:val="00365FC7"/>
    <w:rsid w:val="00371686"/>
    <w:rsid w:val="003F0F6B"/>
    <w:rsid w:val="003F134A"/>
    <w:rsid w:val="003F1958"/>
    <w:rsid w:val="0042100F"/>
    <w:rsid w:val="00421DC3"/>
    <w:rsid w:val="0043322A"/>
    <w:rsid w:val="00441C7D"/>
    <w:rsid w:val="004458B2"/>
    <w:rsid w:val="00460DA5"/>
    <w:rsid w:val="00473D2B"/>
    <w:rsid w:val="00493D5C"/>
    <w:rsid w:val="004B49A7"/>
    <w:rsid w:val="004D60FD"/>
    <w:rsid w:val="004F0667"/>
    <w:rsid w:val="00530165"/>
    <w:rsid w:val="005421AD"/>
    <w:rsid w:val="00564F8C"/>
    <w:rsid w:val="005B392D"/>
    <w:rsid w:val="005B6006"/>
    <w:rsid w:val="005D23D2"/>
    <w:rsid w:val="005D7A09"/>
    <w:rsid w:val="005E025C"/>
    <w:rsid w:val="0060786A"/>
    <w:rsid w:val="0063162C"/>
    <w:rsid w:val="00644401"/>
    <w:rsid w:val="00652F70"/>
    <w:rsid w:val="006917A9"/>
    <w:rsid w:val="006B3EAB"/>
    <w:rsid w:val="006B7E4F"/>
    <w:rsid w:val="006D445E"/>
    <w:rsid w:val="0079370D"/>
    <w:rsid w:val="007A5D4B"/>
    <w:rsid w:val="00811B59"/>
    <w:rsid w:val="00853FF3"/>
    <w:rsid w:val="008968D4"/>
    <w:rsid w:val="008A78D5"/>
    <w:rsid w:val="008B5767"/>
    <w:rsid w:val="008E03ED"/>
    <w:rsid w:val="008E4EF6"/>
    <w:rsid w:val="008E7840"/>
    <w:rsid w:val="0090088A"/>
    <w:rsid w:val="009252D3"/>
    <w:rsid w:val="00956282"/>
    <w:rsid w:val="00962F0A"/>
    <w:rsid w:val="00983362"/>
    <w:rsid w:val="00A0317F"/>
    <w:rsid w:val="00A04BBA"/>
    <w:rsid w:val="00A071FA"/>
    <w:rsid w:val="00A22581"/>
    <w:rsid w:val="00A3105F"/>
    <w:rsid w:val="00A4109B"/>
    <w:rsid w:val="00A42B49"/>
    <w:rsid w:val="00A65EBA"/>
    <w:rsid w:val="00A74988"/>
    <w:rsid w:val="00A81122"/>
    <w:rsid w:val="00A875F1"/>
    <w:rsid w:val="00AC549D"/>
    <w:rsid w:val="00AC7212"/>
    <w:rsid w:val="00AD3640"/>
    <w:rsid w:val="00AF7029"/>
    <w:rsid w:val="00B77413"/>
    <w:rsid w:val="00B869B5"/>
    <w:rsid w:val="00B95351"/>
    <w:rsid w:val="00BB083B"/>
    <w:rsid w:val="00BF3713"/>
    <w:rsid w:val="00C0127D"/>
    <w:rsid w:val="00C10827"/>
    <w:rsid w:val="00C8021C"/>
    <w:rsid w:val="00CC527A"/>
    <w:rsid w:val="00CE4CB1"/>
    <w:rsid w:val="00CE5D7A"/>
    <w:rsid w:val="00CF2900"/>
    <w:rsid w:val="00CF52A6"/>
    <w:rsid w:val="00CF5F59"/>
    <w:rsid w:val="00D2793F"/>
    <w:rsid w:val="00D42D97"/>
    <w:rsid w:val="00D435E5"/>
    <w:rsid w:val="00D5661C"/>
    <w:rsid w:val="00D6759F"/>
    <w:rsid w:val="00D96846"/>
    <w:rsid w:val="00DC4125"/>
    <w:rsid w:val="00DD61AB"/>
    <w:rsid w:val="00DE24ED"/>
    <w:rsid w:val="00E33E63"/>
    <w:rsid w:val="00E34704"/>
    <w:rsid w:val="00E42839"/>
    <w:rsid w:val="00E446BE"/>
    <w:rsid w:val="00E5262E"/>
    <w:rsid w:val="00E55803"/>
    <w:rsid w:val="00EA6A28"/>
    <w:rsid w:val="00EC0604"/>
    <w:rsid w:val="00EC5567"/>
    <w:rsid w:val="00ED2944"/>
    <w:rsid w:val="00F00100"/>
    <w:rsid w:val="00F16A5B"/>
    <w:rsid w:val="00F51982"/>
    <w:rsid w:val="00F5732D"/>
    <w:rsid w:val="00F7792C"/>
    <w:rsid w:val="00F8763C"/>
    <w:rsid w:val="00F9284A"/>
    <w:rsid w:val="00FC7C90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49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B49A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C56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F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223B"/>
  </w:style>
  <w:style w:type="paragraph" w:styleId="Footer">
    <w:name w:val="footer"/>
    <w:basedOn w:val="Normal"/>
    <w:link w:val="FooterChar"/>
    <w:uiPriority w:val="99"/>
    <w:semiHidden/>
    <w:unhideWhenUsed/>
    <w:rsid w:val="001F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223B"/>
  </w:style>
  <w:style w:type="paragraph" w:styleId="BalloonText">
    <w:name w:val="Balloon Text"/>
    <w:basedOn w:val="Normal"/>
    <w:link w:val="BalloonTextChar"/>
    <w:uiPriority w:val="99"/>
    <w:semiHidden/>
    <w:unhideWhenUsed/>
    <w:rsid w:val="001F223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23B"/>
    <w:rPr>
      <w:rFonts w:ascii="Tahoma" w:hAnsi="Tahoma" w:cs="Angsana New"/>
      <w:sz w:val="16"/>
      <w:szCs w:val="20"/>
    </w:rPr>
  </w:style>
  <w:style w:type="paragraph" w:styleId="NormalWeb">
    <w:name w:val="Normal (Web)"/>
    <w:basedOn w:val="Normal"/>
    <w:uiPriority w:val="99"/>
    <w:semiHidden/>
    <w:unhideWhenUsed/>
    <w:rsid w:val="00AC7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4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naridsama.v</dc:creator>
  <cp:lastModifiedBy>naridsama.v</cp:lastModifiedBy>
  <cp:revision>16</cp:revision>
  <cp:lastPrinted>2013-10-09T07:58:00Z</cp:lastPrinted>
  <dcterms:created xsi:type="dcterms:W3CDTF">2013-09-16T08:31:00Z</dcterms:created>
  <dcterms:modified xsi:type="dcterms:W3CDTF">2013-10-09T07:58:00Z</dcterms:modified>
</cp:coreProperties>
</file>