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F82F81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E65751" w:rsidRPr="00E65751" w:rsidRDefault="00E65751" w:rsidP="00824932">
      <w:pPr>
        <w:spacing w:before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F1770B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D51BA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51BAF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CB1BC6" w:rsidRPr="004C1055" w:rsidRDefault="00E65751" w:rsidP="0082493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C1055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4C1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ทำหนังสือหารือ</w:t>
      </w:r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คสช.</w:t>
      </w:r>
      <w:proofErr w:type="spellEnd"/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</w:t>
      </w:r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แนวทางปฏิบัติตามประกาศ</w:t>
      </w:r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คสช.</w:t>
      </w:r>
      <w:proofErr w:type="spellEnd"/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27/2557 พร้อมเชิญตัวแทนช่องดิจิตอลทีวี</w:t>
      </w:r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C1055" w:rsidRPr="004C1055">
        <w:rPr>
          <w:rFonts w:ascii="TH SarabunPSK" w:hAnsi="TH SarabunPSK" w:cs="TH SarabunPSK" w:hint="cs"/>
          <w:b/>
          <w:bCs/>
          <w:sz w:val="32"/>
          <w:szCs w:val="32"/>
          <w:cs/>
        </w:rPr>
        <w:t>ช่อง3</w:t>
      </w:r>
      <w:r w:rsidR="00FA2B31">
        <w:rPr>
          <w:rFonts w:ascii="TH SarabunPSK" w:hAnsi="TH SarabunPSK" w:cs="TH SarabunPSK" w:hint="cs"/>
          <w:b/>
          <w:bCs/>
          <w:sz w:val="32"/>
          <w:szCs w:val="32"/>
          <w:cs/>
        </w:rPr>
        <w:t>หารือร่วมกัน</w:t>
      </w:r>
    </w:p>
    <w:p w:rsidR="00A570FD" w:rsidRDefault="00E65751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กล่าวว่าวันนี้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AA524F">
        <w:rPr>
          <w:rFonts w:ascii="TH SarabunPSK" w:hAnsi="TH SarabunPSK" w:cs="TH SarabunPSK" w:hint="cs"/>
          <w:sz w:val="32"/>
          <w:szCs w:val="32"/>
          <w:cs/>
        </w:rPr>
        <w:t>2</w:t>
      </w:r>
      <w:r w:rsidR="00F065E4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5751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>) วาระ</w:t>
      </w:r>
      <w:r w:rsidR="002676AD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FA2B31">
        <w:rPr>
          <w:rFonts w:ascii="TH SarabunPSK" w:hAnsi="TH SarabunPSK" w:cs="TH SarabunPSK" w:hint="cs"/>
          <w:sz w:val="32"/>
          <w:szCs w:val="32"/>
          <w:cs/>
        </w:rPr>
        <w:t>พิจารณา กรณี</w:t>
      </w:r>
      <w:r w:rsidR="002676AD">
        <w:rPr>
          <w:rFonts w:ascii="TH SarabunPSK" w:hAnsi="TH SarabunPSK" w:cs="TH SarabunPSK" w:hint="cs"/>
          <w:sz w:val="32"/>
          <w:szCs w:val="32"/>
          <w:cs/>
        </w:rPr>
        <w:t xml:space="preserve">การออกอากาศของสถานีโทรทัศน์ไทยทีวีสีช่อง 3 ในระบบอนาล็อก </w:t>
      </w:r>
      <w:r w:rsidR="00FA2B31">
        <w:rPr>
          <w:rFonts w:ascii="TH SarabunPSK" w:hAnsi="TH SarabunPSK" w:cs="TH SarabunPSK" w:hint="cs"/>
          <w:sz w:val="32"/>
          <w:szCs w:val="32"/>
          <w:cs/>
        </w:rPr>
        <w:t>ผลการประชุมมีมติ</w:t>
      </w:r>
      <w:r w:rsidR="00AA524F">
        <w:rPr>
          <w:rFonts w:ascii="TH SarabunPSK" w:hAnsi="TH SarabunPSK" w:cs="TH SarabunPSK" w:hint="cs"/>
          <w:sz w:val="32"/>
          <w:szCs w:val="32"/>
          <w:cs/>
        </w:rPr>
        <w:t>ให้สำนักงาน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A524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24F">
        <w:rPr>
          <w:rFonts w:ascii="TH SarabunPSK" w:hAnsi="TH SarabunPSK" w:cs="TH SarabunPSK" w:hint="cs"/>
          <w:sz w:val="32"/>
          <w:szCs w:val="32"/>
          <w:cs/>
        </w:rPr>
        <w:t>ทำหนังสือหารือ</w:t>
      </w:r>
      <w:r w:rsidR="00A74D9D">
        <w:rPr>
          <w:rFonts w:ascii="TH SarabunPSK" w:hAnsi="TH SarabunPSK" w:cs="TH SarabunPSK" w:hint="cs"/>
          <w:sz w:val="32"/>
          <w:szCs w:val="32"/>
          <w:cs/>
        </w:rPr>
        <w:t>ไปยังคณะรักษาความสงบแห่งชาติ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D9D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A74D9D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A74D9D">
        <w:rPr>
          <w:rFonts w:ascii="TH SarabunPSK" w:hAnsi="TH SarabunPSK" w:cs="TH SarabunPSK" w:hint="cs"/>
          <w:sz w:val="32"/>
          <w:szCs w:val="32"/>
          <w:cs/>
        </w:rPr>
        <w:t>)</w:t>
      </w:r>
      <w:r w:rsidR="00B76529">
        <w:rPr>
          <w:rFonts w:ascii="TH SarabunPSK" w:hAnsi="TH SarabunPSK" w:cs="TH SarabunPSK" w:hint="cs"/>
          <w:sz w:val="32"/>
          <w:szCs w:val="32"/>
          <w:cs/>
        </w:rPr>
        <w:t xml:space="preserve"> ถึงแนวทางการปฏิบัติตามประกาศ </w:t>
      </w:r>
      <w:proofErr w:type="spellStart"/>
      <w:r w:rsidR="00B76529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B76529">
        <w:rPr>
          <w:rFonts w:ascii="TH SarabunPSK" w:hAnsi="TH SarabunPSK" w:cs="TH SarabunPSK" w:hint="cs"/>
          <w:sz w:val="32"/>
          <w:szCs w:val="32"/>
          <w:cs/>
        </w:rPr>
        <w:t xml:space="preserve"> ฉบับที่ 27/2557</w:t>
      </w:r>
      <w:r w:rsidR="0057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9660D9">
        <w:rPr>
          <w:rFonts w:ascii="TH SarabunPSK" w:hAnsi="TH SarabunPSK" w:cs="TH SarabunPSK" w:hint="cs"/>
          <w:sz w:val="32"/>
          <w:szCs w:val="32"/>
          <w:cs/>
        </w:rPr>
        <w:t>ให้สำนักงาน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660D9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660D9">
        <w:rPr>
          <w:rFonts w:ascii="TH SarabunPSK" w:hAnsi="TH SarabunPSK" w:cs="TH SarabunPSK" w:hint="cs"/>
          <w:sz w:val="32"/>
          <w:szCs w:val="32"/>
          <w:cs/>
        </w:rPr>
        <w:t xml:space="preserve"> เชิญตัวแทนสถานีโทรทัศน์ไทยทีวีสีช่อง 3 และผู้ประกอบการสถานีโทรทัศน์ภาคพื้นดินในระบบดิจิตอล</w:t>
      </w:r>
      <w:r w:rsidR="0073180E">
        <w:rPr>
          <w:rFonts w:ascii="TH SarabunPSK" w:hAnsi="TH SarabunPSK" w:cs="TH SarabunPSK" w:hint="cs"/>
          <w:sz w:val="32"/>
          <w:szCs w:val="32"/>
          <w:cs/>
        </w:rPr>
        <w:t>ทุกช่อง</w:t>
      </w:r>
      <w:r w:rsidR="00472F65">
        <w:rPr>
          <w:rFonts w:ascii="TH SarabunPSK" w:hAnsi="TH SarabunPSK" w:cs="TH SarabunPSK" w:hint="cs"/>
          <w:sz w:val="32"/>
          <w:szCs w:val="32"/>
          <w:cs/>
        </w:rPr>
        <w:t>ร่วมหารือร่วมกันในวันพรุ่งนี้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F65">
        <w:rPr>
          <w:rFonts w:ascii="TH SarabunPSK" w:hAnsi="TH SarabunPSK" w:cs="TH SarabunPSK" w:hint="cs"/>
          <w:sz w:val="32"/>
          <w:szCs w:val="32"/>
          <w:cs/>
        </w:rPr>
        <w:t>(วันที่ 3 กันยายน 2557) เวลา 14.00น.</w:t>
      </w:r>
      <w:r w:rsidR="00840B8F">
        <w:rPr>
          <w:rFonts w:ascii="TH SarabunPSK" w:hAnsi="TH SarabunPSK" w:cs="TH SarabunPSK" w:hint="cs"/>
          <w:sz w:val="32"/>
          <w:szCs w:val="32"/>
          <w:cs/>
        </w:rPr>
        <w:t xml:space="preserve"> ณ สำนักงาน</w:t>
      </w:r>
      <w:r w:rsidR="00FA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40B8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40B8F">
        <w:rPr>
          <w:rFonts w:ascii="TH SarabunPSK" w:hAnsi="TH SarabunPSK" w:cs="TH SarabunPSK" w:hint="cs"/>
          <w:sz w:val="32"/>
          <w:szCs w:val="32"/>
          <w:cs/>
        </w:rPr>
        <w:t xml:space="preserve"> ซอยสายลม กรุงเทพฯ</w:t>
      </w: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Pr="00570389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520E7"/>
    <w:rsid w:val="00052898"/>
    <w:rsid w:val="00055CE5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A75D2"/>
    <w:rsid w:val="001B11F8"/>
    <w:rsid w:val="001B34C0"/>
    <w:rsid w:val="001B38E2"/>
    <w:rsid w:val="001B7F0B"/>
    <w:rsid w:val="001C07CD"/>
    <w:rsid w:val="001C277F"/>
    <w:rsid w:val="001C2BCB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CA0"/>
    <w:rsid w:val="001F1238"/>
    <w:rsid w:val="001F66DF"/>
    <w:rsid w:val="001F6AE3"/>
    <w:rsid w:val="00202F97"/>
    <w:rsid w:val="00203FB1"/>
    <w:rsid w:val="00204A07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01B6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B199B"/>
    <w:rsid w:val="002B2D33"/>
    <w:rsid w:val="002B3AE9"/>
    <w:rsid w:val="002B4004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554B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56DA"/>
    <w:rsid w:val="00495E67"/>
    <w:rsid w:val="00496577"/>
    <w:rsid w:val="004A0937"/>
    <w:rsid w:val="004A3705"/>
    <w:rsid w:val="004A4F32"/>
    <w:rsid w:val="004A5253"/>
    <w:rsid w:val="004A5F91"/>
    <w:rsid w:val="004A7901"/>
    <w:rsid w:val="004A7D02"/>
    <w:rsid w:val="004B0B8C"/>
    <w:rsid w:val="004B275A"/>
    <w:rsid w:val="004B3F40"/>
    <w:rsid w:val="004B6336"/>
    <w:rsid w:val="004C105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22362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3D76"/>
    <w:rsid w:val="008247D1"/>
    <w:rsid w:val="00824932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7ED9"/>
    <w:rsid w:val="00930CE1"/>
    <w:rsid w:val="009347FB"/>
    <w:rsid w:val="00935096"/>
    <w:rsid w:val="009358B1"/>
    <w:rsid w:val="00935D6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24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6FFB"/>
    <w:rsid w:val="00C5704E"/>
    <w:rsid w:val="00C5757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6ACD"/>
    <w:rsid w:val="00E44390"/>
    <w:rsid w:val="00E44565"/>
    <w:rsid w:val="00E45512"/>
    <w:rsid w:val="00E455DD"/>
    <w:rsid w:val="00E52C07"/>
    <w:rsid w:val="00E5431F"/>
    <w:rsid w:val="00E5772E"/>
    <w:rsid w:val="00E65751"/>
    <w:rsid w:val="00E65E65"/>
    <w:rsid w:val="00E66B68"/>
    <w:rsid w:val="00E66D0B"/>
    <w:rsid w:val="00E66FC3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5E4"/>
    <w:rsid w:val="00F069C8"/>
    <w:rsid w:val="00F07CD4"/>
    <w:rsid w:val="00F07D5D"/>
    <w:rsid w:val="00F115F0"/>
    <w:rsid w:val="00F12EC7"/>
    <w:rsid w:val="00F1770B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1535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17</cp:revision>
  <cp:lastPrinted>2014-09-02T09:19:00Z</cp:lastPrinted>
  <dcterms:created xsi:type="dcterms:W3CDTF">2014-09-02T08:56:00Z</dcterms:created>
  <dcterms:modified xsi:type="dcterms:W3CDTF">2014-09-02T09:27:00Z</dcterms:modified>
</cp:coreProperties>
</file>