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8060AF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-290233</wp:posOffset>
            </wp:positionH>
            <wp:positionV relativeFrom="paragraph">
              <wp:posOffset>95225</wp:posOffset>
            </wp:positionV>
            <wp:extent cx="792966" cy="1075765"/>
            <wp:effectExtent l="19050" t="0" r="7134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E-Mail :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460F82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441E96" w:rsidRDefault="00CF6D8C" w:rsidP="00441E96">
      <w:pPr>
        <w:spacing w:before="240"/>
        <w:ind w:left="-42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บอร์ดกระจายเสียง</w:t>
      </w:r>
      <w:r w:rsidR="00E65751" w:rsidRPr="002D79FA">
        <w:rPr>
          <w:rFonts w:ascii="TH SarabunPSK" w:hAnsi="TH SarabunPSK" w:cs="TH SarabunPSK"/>
          <w:b/>
          <w:bCs/>
          <w:sz w:val="36"/>
          <w:szCs w:val="36"/>
          <w:cs/>
        </w:rPr>
        <w:t>แถลงผลการประชุม</w:t>
      </w:r>
      <w:r w:rsidR="00E9448B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</w:t>
      </w:r>
      <w:r w:rsidR="00E65751"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910CC1">
        <w:rPr>
          <w:rFonts w:ascii="TH SarabunPSK" w:hAnsi="TH SarabunPSK" w:cs="TH SarabunPSK"/>
          <w:b/>
          <w:bCs/>
          <w:sz w:val="36"/>
          <w:szCs w:val="36"/>
        </w:rPr>
        <w:t>22</w:t>
      </w:r>
      <w:r w:rsidR="00A136F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5E02B3">
        <w:rPr>
          <w:rFonts w:ascii="TH SarabunPSK" w:hAnsi="TH SarabunPSK" w:cs="TH SarabunPSK" w:hint="cs"/>
          <w:b/>
          <w:bCs/>
          <w:sz w:val="36"/>
          <w:szCs w:val="36"/>
          <w:cs/>
        </w:rPr>
        <w:t>มิถุนายน</w:t>
      </w:r>
      <w:r w:rsidR="007F3388">
        <w:rPr>
          <w:rFonts w:ascii="TH SarabunPSK" w:hAnsi="TH SarabunPSK" w:cs="TH SarabunPSK"/>
          <w:b/>
          <w:bCs/>
          <w:sz w:val="36"/>
          <w:szCs w:val="36"/>
          <w:cs/>
        </w:rPr>
        <w:t xml:space="preserve"> 255</w:t>
      </w:r>
      <w:r w:rsidR="007F338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:rsidR="00DE3B82" w:rsidRDefault="00B125F5" w:rsidP="00DE3B82">
      <w:pPr>
        <w:spacing w:before="120"/>
        <w:ind w:left="-425" w:firstLine="57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C3370">
        <w:rPr>
          <w:rFonts w:ascii="TH SarabunPSK" w:hAnsi="TH SarabunPSK" w:cs="TH SarabunPSK" w:hint="cs"/>
          <w:sz w:val="32"/>
          <w:szCs w:val="32"/>
          <w:cs/>
        </w:rPr>
        <w:t xml:space="preserve">วันนี้ </w:t>
      </w:r>
      <w:r w:rsidRPr="002C3370">
        <w:rPr>
          <w:rFonts w:ascii="TH SarabunPSK" w:hAnsi="TH SarabunPSK" w:cs="TH SarabunPSK"/>
          <w:sz w:val="32"/>
          <w:szCs w:val="32"/>
          <w:cs/>
        </w:rPr>
        <w:t>(</w:t>
      </w:r>
      <w:r w:rsidR="00910CC1">
        <w:rPr>
          <w:rFonts w:ascii="TH SarabunPSK" w:hAnsi="TH SarabunPSK" w:cs="TH SarabunPSK"/>
          <w:sz w:val="32"/>
          <w:szCs w:val="32"/>
        </w:rPr>
        <w:t>22</w:t>
      </w:r>
      <w:r w:rsidR="005E02B3">
        <w:rPr>
          <w:rFonts w:ascii="TH SarabunPSK" w:hAnsi="TH SarabunPSK" w:cs="TH SarabunPSK" w:hint="cs"/>
          <w:sz w:val="32"/>
          <w:szCs w:val="32"/>
          <w:cs/>
        </w:rPr>
        <w:t xml:space="preserve"> มิถุนายน</w:t>
      </w:r>
      <w:r w:rsidRPr="002C3370">
        <w:rPr>
          <w:rFonts w:ascii="TH SarabunPSK" w:hAnsi="TH SarabunPSK" w:cs="TH SarabunPSK"/>
          <w:sz w:val="32"/>
          <w:szCs w:val="32"/>
          <w:cs/>
        </w:rPr>
        <w:t xml:space="preserve"> 255</w:t>
      </w:r>
      <w:r w:rsidRPr="002C3370">
        <w:rPr>
          <w:rFonts w:ascii="TH SarabunPSK" w:hAnsi="TH SarabunPSK" w:cs="TH SarabunPSK" w:hint="cs"/>
          <w:sz w:val="32"/>
          <w:szCs w:val="32"/>
          <w:cs/>
        </w:rPr>
        <w:t>8</w:t>
      </w:r>
      <w:r w:rsidRPr="002C3370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E96" w:rsidRPr="002C3370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441E96" w:rsidRPr="002C3370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คณะกรรมการกิจการกระจายเสียงและกิจการโทรทัศน์ (กสท.)</w:t>
      </w:r>
      <w:r w:rsidR="00441E96"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0CC1">
        <w:rPr>
          <w:rFonts w:ascii="TH SarabunPSK" w:hAnsi="TH SarabunPSK" w:cs="TH SarabunPSK" w:hint="cs"/>
          <w:sz w:val="32"/>
          <w:szCs w:val="32"/>
          <w:cs/>
        </w:rPr>
        <w:t>มีมติให้ผู้รับใบอนุญาตประกอบกิจการโทรทัศน์ภาคพื้นดินในระบบดิจิตอล ประเภทบริการทางธุรกิจระดับชาติ ที่ยังไม่ได้ส่งกลไกการรับและพิจารณาเรื่องร้องเรียนตามแนวปฏิบัติเกี่ยวกับการรับและพิจารณาเรื่องร้องเรียนของผู้รับใบอนุญาต</w:t>
      </w:r>
      <w:r w:rsidR="00AA5214">
        <w:rPr>
          <w:rFonts w:ascii="TH SarabunPSK" w:hAnsi="TH SarabunPSK" w:cs="TH SarabunPSK" w:hint="cs"/>
          <w:sz w:val="32"/>
          <w:szCs w:val="32"/>
          <w:cs/>
        </w:rPr>
        <w:t>ที่กำหนดไว้ในเงื่อนไขการอนุญาตประกอบกิจการโทรทัศน์ภาคพื้นดินในระบบดิจิตอล</w:t>
      </w:r>
      <w:r w:rsidR="00475A06">
        <w:rPr>
          <w:rFonts w:ascii="TH SarabunPSK" w:hAnsi="TH SarabunPSK" w:cs="TH SarabunPSK" w:hint="cs"/>
          <w:sz w:val="32"/>
          <w:szCs w:val="32"/>
          <w:cs/>
        </w:rPr>
        <w:t xml:space="preserve"> ประเภทบริการทางธุรกิจระดับชาติ ให้จัดส่งภายใน 60 วันนับจากมีมติ และมอบหมายให้คณะอนุกรรมการคุ้มครองผู้บริโภคด้านกิจการกระจายเสียงและกิจการโทรทัศน์พิจารณา</w:t>
      </w:r>
      <w:r w:rsidR="000E0D82">
        <w:rPr>
          <w:rFonts w:ascii="TH SarabunPSK" w:hAnsi="TH SarabunPSK" w:cs="TH SarabunPSK" w:hint="cs"/>
          <w:sz w:val="32"/>
          <w:szCs w:val="32"/>
          <w:cs/>
        </w:rPr>
        <w:t>กลไกดังกล่าว</w:t>
      </w:r>
      <w:r w:rsidR="00475A06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ให้สอดคล้องกับแนวปฏิบัติเกี่ยวกับการรับพิจารณาเรื่องร้องเรียนของผู้รับใบอนุญาต และเสนอ กสท. พิจารณาต่อไป </w:t>
      </w:r>
    </w:p>
    <w:p w:rsidR="00E81E06" w:rsidRPr="00E81E06" w:rsidRDefault="007F053C" w:rsidP="00E81E06">
      <w:pPr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  <w:r w:rsidRPr="00E81E06">
        <w:rPr>
          <w:rFonts w:ascii="TH SarabunPSK" w:hAnsi="TH SarabunPSK" w:cs="TH SarabunPSK" w:hint="cs"/>
          <w:sz w:val="32"/>
          <w:szCs w:val="32"/>
          <w:cs/>
        </w:rPr>
        <w:t xml:space="preserve">ที่ประชุม กสท. </w:t>
      </w:r>
      <w:r w:rsidR="00CF6D8C" w:rsidRPr="00E81E06">
        <w:rPr>
          <w:rFonts w:ascii="TH SarabunPSK" w:hAnsi="TH SarabunPSK" w:cs="TH SarabunPSK" w:hint="cs"/>
          <w:sz w:val="32"/>
          <w:szCs w:val="32"/>
          <w:cs/>
        </w:rPr>
        <w:t>มี</w:t>
      </w:r>
      <w:r w:rsidR="00E81E06">
        <w:rPr>
          <w:rFonts w:ascii="TH SarabunPSK" w:hAnsi="TH SarabunPSK" w:cs="TH SarabunPSK" w:hint="cs"/>
          <w:sz w:val="32"/>
          <w:szCs w:val="32"/>
          <w:cs/>
        </w:rPr>
        <w:t xml:space="preserve">คำสั่งทางปกครองให้ผู้รับใบอนุญาตให้บริการโครงข่ายโทรทัศน์ที่ใช้คลื่นความถี่ภาคพื้นดินในระบบดิจิตอล ระดับชาติ </w:t>
      </w:r>
      <w:r w:rsidR="006B56D2">
        <w:rPr>
          <w:rFonts w:ascii="TH SarabunPSK" w:hAnsi="TH SarabunPSK" w:cs="TH SarabunPSK" w:hint="cs"/>
          <w:sz w:val="32"/>
          <w:szCs w:val="32"/>
          <w:cs/>
        </w:rPr>
        <w:t xml:space="preserve">ทั้ง 4 โครงข่าย </w:t>
      </w:r>
      <w:r w:rsidR="00E81E06">
        <w:rPr>
          <w:rFonts w:ascii="TH SarabunPSK" w:hAnsi="TH SarabunPSK" w:cs="TH SarabunPSK" w:hint="cs"/>
          <w:sz w:val="32"/>
          <w:szCs w:val="32"/>
          <w:cs/>
        </w:rPr>
        <w:t>ดำเนินการติดตั้งโครงข่าย</w:t>
      </w:r>
      <w:r w:rsidR="000E0D82">
        <w:rPr>
          <w:rFonts w:ascii="TH SarabunPSK" w:hAnsi="TH SarabunPSK" w:cs="TH SarabunPSK" w:hint="cs"/>
          <w:sz w:val="32"/>
          <w:szCs w:val="32"/>
          <w:cs/>
        </w:rPr>
        <w:t xml:space="preserve"> ในปีที่ 2 </w:t>
      </w:r>
      <w:r w:rsidR="00E81E06">
        <w:rPr>
          <w:rFonts w:ascii="TH SarabunPSK" w:hAnsi="TH SarabunPSK" w:cs="TH SarabunPSK" w:hint="cs"/>
          <w:sz w:val="32"/>
          <w:szCs w:val="32"/>
          <w:cs/>
        </w:rPr>
        <w:t>ให้แล้วเสร็จ โดยสถานีหลัก อุตรดิตถ์ ศรีสะเกษ และบึงกาฬ ต้องดำเนินการให้แล้วเสร็จพร้อมให้บริการในวันที่ 1 กรกฎาคม 2558 สถาน</w:t>
      </w:r>
      <w:r w:rsidR="006B56D2">
        <w:rPr>
          <w:rFonts w:ascii="TH SarabunPSK" w:hAnsi="TH SarabunPSK" w:cs="TH SarabunPSK" w:hint="cs"/>
          <w:sz w:val="32"/>
          <w:szCs w:val="32"/>
          <w:cs/>
        </w:rPr>
        <w:t>ี</w:t>
      </w:r>
      <w:r w:rsidR="00E81E06">
        <w:rPr>
          <w:rFonts w:ascii="TH SarabunPSK" w:hAnsi="TH SarabunPSK" w:cs="TH SarabunPSK" w:hint="cs"/>
          <w:sz w:val="32"/>
          <w:szCs w:val="32"/>
          <w:cs/>
        </w:rPr>
        <w:t xml:space="preserve">เสริม ชุมพวง ชุมแพ เขายายเที่ยง พะเยา(เมือง) และวังคัน(ด่านช้าง2) </w:t>
      </w:r>
      <w:r w:rsidR="00200E38">
        <w:rPr>
          <w:rFonts w:ascii="TH SarabunPSK" w:hAnsi="TH SarabunPSK" w:cs="TH SarabunPSK" w:hint="cs"/>
          <w:sz w:val="32"/>
          <w:szCs w:val="32"/>
          <w:cs/>
        </w:rPr>
        <w:t xml:space="preserve">ต้องดำเนินการให้แล้วเสร็จพร้อมให้บริการในวันที่ 15 กรกฎาคม 2558 ส่วนสถานีเสริมทุ่งสง(เขาตาว) ทาง อสมท </w:t>
      </w:r>
      <w:r w:rsidR="007059C5">
        <w:rPr>
          <w:rFonts w:ascii="TH SarabunPSK" w:hAnsi="TH SarabunPSK" w:cs="TH SarabunPSK" w:hint="cs"/>
          <w:sz w:val="32"/>
          <w:szCs w:val="32"/>
          <w:cs/>
        </w:rPr>
        <w:t xml:space="preserve">ยังดำเนินการไม่แล้วเสร็จ </w:t>
      </w:r>
      <w:r w:rsidR="00B053A3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7059C5">
        <w:rPr>
          <w:rFonts w:ascii="TH SarabunPSK" w:hAnsi="TH SarabunPSK" w:cs="TH SarabunPSK" w:hint="cs"/>
          <w:sz w:val="32"/>
          <w:szCs w:val="32"/>
          <w:cs/>
        </w:rPr>
        <w:t xml:space="preserve">ดำเนินการให้แล้วเสร็จพร้อมให้บริการในวันที่ 15 กรกฎาคม 2558 </w:t>
      </w:r>
      <w:r w:rsidR="006D1492">
        <w:rPr>
          <w:rFonts w:ascii="TH SarabunPSK" w:hAnsi="TH SarabunPSK" w:cs="TH SarabunPSK" w:hint="cs"/>
          <w:sz w:val="32"/>
          <w:szCs w:val="32"/>
          <w:cs/>
        </w:rPr>
        <w:t>หากไม่ดำเนินการตามกรอบเวลาดังกล่าว ต้องชำระค่าปรับทางปกครองวันละ 20,000 บาทต่อวัน จนกว่าจะดำเนินการแล้วเสร็จ</w:t>
      </w:r>
    </w:p>
    <w:p w:rsidR="001634B3" w:rsidRDefault="005A3622" w:rsidP="00E24B0F">
      <w:pPr>
        <w:ind w:left="-425" w:firstLine="57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ต่อมา</w:t>
      </w:r>
      <w:r w:rsidR="000B7F3A" w:rsidRPr="0057785D">
        <w:rPr>
          <w:rFonts w:ascii="TH SarabunPSK" w:hAnsi="TH SarabunPSK" w:cs="TH SarabunPSK" w:hint="cs"/>
          <w:sz w:val="32"/>
          <w:szCs w:val="32"/>
          <w:cs/>
        </w:rPr>
        <w:t xml:space="preserve">ที่ประชุม กสท. </w:t>
      </w:r>
      <w:r w:rsidR="0057785D">
        <w:rPr>
          <w:rFonts w:ascii="TH SarabunPSK" w:hAnsi="TH SarabunPSK" w:cs="TH SarabunPSK" w:hint="cs"/>
          <w:sz w:val="32"/>
          <w:szCs w:val="32"/>
          <w:cs/>
        </w:rPr>
        <w:t>เห็นชอบหลัก</w:t>
      </w:r>
      <w:r w:rsidR="00D606D2">
        <w:rPr>
          <w:rFonts w:ascii="TH SarabunPSK" w:hAnsi="TH SarabunPSK" w:cs="TH SarabunPSK" w:hint="cs"/>
          <w:sz w:val="32"/>
          <w:szCs w:val="32"/>
          <w:cs/>
        </w:rPr>
        <w:t>เกณฑ์</w:t>
      </w:r>
      <w:r w:rsidR="0057785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942CB">
        <w:rPr>
          <w:rFonts w:ascii="TH SarabunPSK" w:hAnsi="TH SarabunPSK" w:cs="TH SarabunPSK" w:hint="cs"/>
          <w:sz w:val="32"/>
          <w:szCs w:val="32"/>
          <w:cs/>
        </w:rPr>
        <w:t>จำแนก</w:t>
      </w:r>
      <w:r w:rsidR="0057785D">
        <w:rPr>
          <w:rFonts w:ascii="TH SarabunPSK" w:hAnsi="TH SarabunPSK" w:cs="TH SarabunPSK" w:hint="cs"/>
          <w:sz w:val="32"/>
          <w:szCs w:val="32"/>
          <w:cs/>
        </w:rPr>
        <w:t>รายได้สำหรับการให้บริการของผู้รับใบอนุญาตประกอบกิจการโทรทัศน์ภาคพื้นดินในระบบดิจิตอล</w:t>
      </w:r>
      <w:r w:rsidR="002D1FB6">
        <w:rPr>
          <w:rFonts w:ascii="TH SarabunPSK" w:hAnsi="TH SarabunPSK" w:cs="TH SarabunPSK" w:hint="cs"/>
          <w:sz w:val="32"/>
          <w:szCs w:val="32"/>
          <w:cs/>
        </w:rPr>
        <w:t xml:space="preserve"> ที่ออกอากาศแบบคู่ขนาน </w:t>
      </w:r>
      <w:r w:rsidR="00312345">
        <w:rPr>
          <w:rFonts w:ascii="TH SarabunPSK" w:hAnsi="TH SarabunPSK" w:cs="TH SarabunPSK" w:hint="cs"/>
          <w:sz w:val="32"/>
          <w:szCs w:val="32"/>
          <w:cs/>
        </w:rPr>
        <w:t>โดยให้</w:t>
      </w:r>
      <w:r w:rsidR="00E9436C">
        <w:rPr>
          <w:rFonts w:ascii="TH SarabunPSK" w:hAnsi="TH SarabunPSK" w:cs="TH SarabunPSK" w:hint="cs"/>
          <w:sz w:val="32"/>
          <w:szCs w:val="32"/>
          <w:cs/>
        </w:rPr>
        <w:t>คิด</w:t>
      </w:r>
      <w:r w:rsidR="00312345">
        <w:rPr>
          <w:rFonts w:ascii="TH SarabunPSK" w:hAnsi="TH SarabunPSK" w:cs="TH SarabunPSK" w:hint="cs"/>
          <w:sz w:val="32"/>
          <w:szCs w:val="32"/>
          <w:cs/>
        </w:rPr>
        <w:t>จากอัตราการเข้าถึงบริการผ่านโครงข่ายตามประกาศ</w:t>
      </w:r>
      <w:r w:rsidR="00312345">
        <w:rPr>
          <w:rFonts w:ascii="TH SarabunPSK" w:hAnsi="TH SarabunPSK" w:cs="TH SarabunPSK"/>
          <w:sz w:val="32"/>
          <w:szCs w:val="32"/>
        </w:rPr>
        <w:t xml:space="preserve"> Must carry </w:t>
      </w:r>
      <w:r w:rsidR="000267EE">
        <w:rPr>
          <w:rFonts w:ascii="TH SarabunPSK" w:hAnsi="TH SarabunPSK" w:cs="TH SarabunPSK" w:hint="cs"/>
          <w:sz w:val="32"/>
          <w:szCs w:val="32"/>
          <w:cs/>
        </w:rPr>
        <w:t>ให้ถือว่าเป็นการรับชมช่องดิจิตอลทีวี</w:t>
      </w:r>
      <w:r w:rsidR="00E06619">
        <w:rPr>
          <w:rFonts w:ascii="TH SarabunPSK" w:hAnsi="TH SarabunPSK" w:cs="TH SarabunPSK" w:hint="cs"/>
          <w:sz w:val="32"/>
          <w:szCs w:val="32"/>
          <w:cs/>
        </w:rPr>
        <w:t xml:space="preserve"> นำมาคำนวณเป็นรายได้การชำระค่าธรรมเนียมรายปี</w:t>
      </w:r>
      <w:r w:rsidR="00B02EE7">
        <w:rPr>
          <w:rFonts w:ascii="TH SarabunPSK" w:hAnsi="TH SarabunPSK" w:cs="TH SarabunPSK" w:hint="cs"/>
          <w:sz w:val="32"/>
          <w:szCs w:val="32"/>
          <w:cs/>
        </w:rPr>
        <w:t xml:space="preserve"> โดยให้สำนักงาน กสทช. ดำ</w:t>
      </w:r>
      <w:r w:rsidR="00D606D2">
        <w:rPr>
          <w:rFonts w:ascii="TH SarabunPSK" w:hAnsi="TH SarabunPSK" w:cs="TH SarabunPSK" w:hint="cs"/>
          <w:sz w:val="32"/>
          <w:szCs w:val="32"/>
          <w:cs/>
        </w:rPr>
        <w:t>เนิ</w:t>
      </w:r>
      <w:r w:rsidR="006A5DAA">
        <w:rPr>
          <w:rFonts w:ascii="TH SarabunPSK" w:hAnsi="TH SarabunPSK" w:cs="TH SarabunPSK" w:hint="cs"/>
          <w:sz w:val="32"/>
          <w:szCs w:val="32"/>
          <w:cs/>
        </w:rPr>
        <w:t>น</w:t>
      </w:r>
      <w:r w:rsidR="00D606D2">
        <w:rPr>
          <w:rFonts w:ascii="TH SarabunPSK" w:hAnsi="TH SarabunPSK" w:cs="TH SarabunPSK" w:hint="cs"/>
          <w:sz w:val="32"/>
          <w:szCs w:val="32"/>
          <w:cs/>
        </w:rPr>
        <w:t xml:space="preserve">การตามขั้นตอนทางปกครอง </w:t>
      </w:r>
      <w:r w:rsidR="00E24B0F">
        <w:rPr>
          <w:rFonts w:ascii="TH SarabunPSK" w:hAnsi="TH SarabunPSK" w:cs="TH SarabunPSK" w:hint="cs"/>
          <w:sz w:val="32"/>
          <w:szCs w:val="32"/>
          <w:cs/>
        </w:rPr>
        <w:t>ซึ่งจะต้องมีการรับฟังข้อเท็จจริงและความเห็นจากผู้รับใบอนุญาตประกอบกิจการโทรทัศน์ภาคพื้นดินในระบบดิจิตอลด้วย</w:t>
      </w:r>
    </w:p>
    <w:p w:rsidR="006A2F62" w:rsidRPr="000267EE" w:rsidRDefault="0029101D" w:rsidP="000F32FE">
      <w:pPr>
        <w:ind w:left="-425" w:firstLine="57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นอกจากนี้ที่ประชุม กสท. </w:t>
      </w:r>
      <w:r w:rsidR="006A2F62">
        <w:rPr>
          <w:rFonts w:ascii="TH SarabunPSK" w:hAnsi="TH SarabunPSK" w:cs="TH SarabunPSK" w:hint="cs"/>
          <w:sz w:val="32"/>
          <w:szCs w:val="32"/>
          <w:cs/>
        </w:rPr>
        <w:t>มอบหมายให้สำนักงาน กสทช. แจ้งเตือนบริษัท ไทยทีวี จำกัด ให้ชำระค่าประมูลคลื่นความถี่</w:t>
      </w:r>
      <w:r w:rsidR="00991938">
        <w:rPr>
          <w:rFonts w:ascii="TH SarabunPSK" w:hAnsi="TH SarabunPSK" w:cs="TH SarabunPSK" w:hint="cs"/>
          <w:sz w:val="32"/>
          <w:szCs w:val="32"/>
          <w:cs/>
        </w:rPr>
        <w:t xml:space="preserve"> ภายใน 30 วัน นับตั้งแต่วันที่มีมติ </w:t>
      </w:r>
      <w:r w:rsidR="002228A1">
        <w:rPr>
          <w:rFonts w:ascii="TH SarabunPSK" w:hAnsi="TH SarabunPSK" w:cs="TH SarabunPSK" w:hint="cs"/>
          <w:sz w:val="32"/>
          <w:szCs w:val="32"/>
          <w:cs/>
        </w:rPr>
        <w:t>หากไม่ดำเนินการจะถูกพักใช้ใบอนุญาตทั้ง 2 ช่องรายการ และให้</w:t>
      </w:r>
      <w:r w:rsidR="007E7E61">
        <w:rPr>
          <w:rFonts w:ascii="TH SarabunPSK" w:hAnsi="TH SarabunPSK" w:cs="TH SarabunPSK" w:hint="cs"/>
          <w:sz w:val="32"/>
          <w:szCs w:val="32"/>
          <w:cs/>
        </w:rPr>
        <w:t xml:space="preserve">บริษัท ไทยทีวี จำกัด </w:t>
      </w:r>
      <w:r w:rsidR="002228A1">
        <w:rPr>
          <w:rFonts w:ascii="TH SarabunPSK" w:hAnsi="TH SarabunPSK" w:cs="TH SarabunPSK" w:hint="cs"/>
          <w:sz w:val="32"/>
          <w:szCs w:val="32"/>
          <w:cs/>
        </w:rPr>
        <w:t>ดำเนินการมาตรการเยียวยาผู้บริโภคตามที่คณะอนุกรรมการคุ้มครองผู้บริโภคด้านกิจการก</w:t>
      </w:r>
      <w:r w:rsidR="00666DC1">
        <w:rPr>
          <w:rFonts w:ascii="TH SarabunPSK" w:hAnsi="TH SarabunPSK" w:cs="TH SarabunPSK" w:hint="cs"/>
          <w:sz w:val="32"/>
          <w:szCs w:val="32"/>
          <w:cs/>
        </w:rPr>
        <w:t>ระจายเสียงและกิจการโทรทัศน์เสนอ</w:t>
      </w:r>
      <w:r w:rsidR="006B56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52F8">
        <w:rPr>
          <w:rFonts w:ascii="TH SarabunPSK" w:hAnsi="TH SarabunPSK" w:cs="TH SarabunPSK" w:hint="cs"/>
          <w:sz w:val="32"/>
          <w:szCs w:val="32"/>
          <w:cs/>
        </w:rPr>
        <w:t>โดยให้บริษัท ไทยทีวี จำกัดดำเนินการชี้แจงผู้บริโภคผ่านการขึ้นอักษรวิ่งหน้าจอโทรทัศน์ทั้ง 2 ช่องรายการตลอดวัน เป็นเวลา 30 วันนับตั้งแต่วันที่ กสท. มีมติ</w:t>
      </w:r>
    </w:p>
    <w:p w:rsidR="00BC192E" w:rsidRPr="00910CC1" w:rsidRDefault="00BC192E" w:rsidP="000F32FE">
      <w:pPr>
        <w:ind w:left="-425" w:firstLine="57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BC192E" w:rsidRPr="007868BE" w:rsidRDefault="00BC192E" w:rsidP="000F32FE">
      <w:pPr>
        <w:ind w:left="-425" w:firstLine="57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B67A4" w:rsidRPr="00133386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(สำนักงาน กสทช.)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441E96">
      <w:pgSz w:w="11906" w:h="16838"/>
      <w:pgMar w:top="900" w:right="991" w:bottom="56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40AD"/>
    <w:multiLevelType w:val="hybridMultilevel"/>
    <w:tmpl w:val="2C88E5DE"/>
    <w:lvl w:ilvl="0" w:tplc="41F600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0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AF59D1"/>
    <w:multiLevelType w:val="hybridMultilevel"/>
    <w:tmpl w:val="6C9AD048"/>
    <w:lvl w:ilvl="0" w:tplc="2A4C331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9"/>
  </w:num>
  <w:num w:numId="6">
    <w:abstractNumId w:val="23"/>
  </w:num>
  <w:num w:numId="7">
    <w:abstractNumId w:val="17"/>
  </w:num>
  <w:num w:numId="8">
    <w:abstractNumId w:val="14"/>
  </w:num>
  <w:num w:numId="9">
    <w:abstractNumId w:val="25"/>
  </w:num>
  <w:num w:numId="10">
    <w:abstractNumId w:val="24"/>
  </w:num>
  <w:num w:numId="11">
    <w:abstractNumId w:val="18"/>
  </w:num>
  <w:num w:numId="12">
    <w:abstractNumId w:val="11"/>
  </w:num>
  <w:num w:numId="13">
    <w:abstractNumId w:val="8"/>
  </w:num>
  <w:num w:numId="14">
    <w:abstractNumId w:val="7"/>
  </w:num>
  <w:num w:numId="15">
    <w:abstractNumId w:val="10"/>
  </w:num>
  <w:num w:numId="16">
    <w:abstractNumId w:val="15"/>
  </w:num>
  <w:num w:numId="17">
    <w:abstractNumId w:val="22"/>
  </w:num>
  <w:num w:numId="18">
    <w:abstractNumId w:val="5"/>
  </w:num>
  <w:num w:numId="19">
    <w:abstractNumId w:val="6"/>
  </w:num>
  <w:num w:numId="20">
    <w:abstractNumId w:val="20"/>
  </w:num>
  <w:num w:numId="21">
    <w:abstractNumId w:val="1"/>
  </w:num>
  <w:num w:numId="22">
    <w:abstractNumId w:val="3"/>
  </w:num>
  <w:num w:numId="23">
    <w:abstractNumId w:val="16"/>
  </w:num>
  <w:num w:numId="24">
    <w:abstractNumId w:val="21"/>
  </w:num>
  <w:num w:numId="25">
    <w:abstractNumId w:val="1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2426"/>
    <w:rsid w:val="00014022"/>
    <w:rsid w:val="00014DCA"/>
    <w:rsid w:val="00016D6A"/>
    <w:rsid w:val="000208B3"/>
    <w:rsid w:val="00023725"/>
    <w:rsid w:val="00024EB4"/>
    <w:rsid w:val="00024F72"/>
    <w:rsid w:val="00025615"/>
    <w:rsid w:val="000267EE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5B01"/>
    <w:rsid w:val="00036442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4B10"/>
    <w:rsid w:val="00055CE5"/>
    <w:rsid w:val="000569B1"/>
    <w:rsid w:val="00056E66"/>
    <w:rsid w:val="00057DA0"/>
    <w:rsid w:val="00060D3E"/>
    <w:rsid w:val="00061EE5"/>
    <w:rsid w:val="00062573"/>
    <w:rsid w:val="00065CB0"/>
    <w:rsid w:val="000663C2"/>
    <w:rsid w:val="0006660C"/>
    <w:rsid w:val="00067665"/>
    <w:rsid w:val="00071097"/>
    <w:rsid w:val="00071799"/>
    <w:rsid w:val="00072C48"/>
    <w:rsid w:val="00074126"/>
    <w:rsid w:val="00074E1D"/>
    <w:rsid w:val="00075227"/>
    <w:rsid w:val="000752E6"/>
    <w:rsid w:val="00076160"/>
    <w:rsid w:val="000825FB"/>
    <w:rsid w:val="00082A75"/>
    <w:rsid w:val="000864B9"/>
    <w:rsid w:val="00086C04"/>
    <w:rsid w:val="0009208C"/>
    <w:rsid w:val="000923F8"/>
    <w:rsid w:val="00093B4E"/>
    <w:rsid w:val="0009454C"/>
    <w:rsid w:val="00095413"/>
    <w:rsid w:val="00095C4A"/>
    <w:rsid w:val="00095FB7"/>
    <w:rsid w:val="000A0806"/>
    <w:rsid w:val="000A3847"/>
    <w:rsid w:val="000A3E08"/>
    <w:rsid w:val="000A6CA7"/>
    <w:rsid w:val="000A7FFA"/>
    <w:rsid w:val="000B0C09"/>
    <w:rsid w:val="000B0D96"/>
    <w:rsid w:val="000B1103"/>
    <w:rsid w:val="000B136C"/>
    <w:rsid w:val="000B51D7"/>
    <w:rsid w:val="000B64AC"/>
    <w:rsid w:val="000B6940"/>
    <w:rsid w:val="000B7AFF"/>
    <w:rsid w:val="000B7F3A"/>
    <w:rsid w:val="000C0DBC"/>
    <w:rsid w:val="000C242B"/>
    <w:rsid w:val="000C4555"/>
    <w:rsid w:val="000C4AE1"/>
    <w:rsid w:val="000C5931"/>
    <w:rsid w:val="000C6F27"/>
    <w:rsid w:val="000C760E"/>
    <w:rsid w:val="000D054F"/>
    <w:rsid w:val="000D355D"/>
    <w:rsid w:val="000D75B7"/>
    <w:rsid w:val="000E01E6"/>
    <w:rsid w:val="000E0D82"/>
    <w:rsid w:val="000E1160"/>
    <w:rsid w:val="000E4266"/>
    <w:rsid w:val="000E5A9D"/>
    <w:rsid w:val="000E7149"/>
    <w:rsid w:val="000F07C8"/>
    <w:rsid w:val="000F239E"/>
    <w:rsid w:val="000F326C"/>
    <w:rsid w:val="000F32FE"/>
    <w:rsid w:val="000F3353"/>
    <w:rsid w:val="000F3F5F"/>
    <w:rsid w:val="000F434A"/>
    <w:rsid w:val="000F4748"/>
    <w:rsid w:val="000F66EA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1ECE"/>
    <w:rsid w:val="00113640"/>
    <w:rsid w:val="00114ACD"/>
    <w:rsid w:val="00115261"/>
    <w:rsid w:val="00115E62"/>
    <w:rsid w:val="00116735"/>
    <w:rsid w:val="0011673B"/>
    <w:rsid w:val="00116919"/>
    <w:rsid w:val="00117BAD"/>
    <w:rsid w:val="00120104"/>
    <w:rsid w:val="00120393"/>
    <w:rsid w:val="00120947"/>
    <w:rsid w:val="00122C05"/>
    <w:rsid w:val="0012401C"/>
    <w:rsid w:val="00124E38"/>
    <w:rsid w:val="001254C8"/>
    <w:rsid w:val="00126788"/>
    <w:rsid w:val="0012699B"/>
    <w:rsid w:val="00126D9F"/>
    <w:rsid w:val="001272E0"/>
    <w:rsid w:val="001302F4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43862"/>
    <w:rsid w:val="00150F54"/>
    <w:rsid w:val="00151158"/>
    <w:rsid w:val="001516A2"/>
    <w:rsid w:val="00152614"/>
    <w:rsid w:val="001548E4"/>
    <w:rsid w:val="001605E2"/>
    <w:rsid w:val="001620A5"/>
    <w:rsid w:val="00163206"/>
    <w:rsid w:val="001634B3"/>
    <w:rsid w:val="0016501F"/>
    <w:rsid w:val="00166D12"/>
    <w:rsid w:val="00167FCE"/>
    <w:rsid w:val="001708CF"/>
    <w:rsid w:val="0017128A"/>
    <w:rsid w:val="00171571"/>
    <w:rsid w:val="00173713"/>
    <w:rsid w:val="00174A6E"/>
    <w:rsid w:val="00174D8A"/>
    <w:rsid w:val="00175276"/>
    <w:rsid w:val="001763F3"/>
    <w:rsid w:val="001767FF"/>
    <w:rsid w:val="0017737C"/>
    <w:rsid w:val="00177E23"/>
    <w:rsid w:val="00181EC9"/>
    <w:rsid w:val="001835C2"/>
    <w:rsid w:val="00183ACE"/>
    <w:rsid w:val="00184997"/>
    <w:rsid w:val="00185623"/>
    <w:rsid w:val="0019268C"/>
    <w:rsid w:val="00192793"/>
    <w:rsid w:val="001942CB"/>
    <w:rsid w:val="001964E6"/>
    <w:rsid w:val="00196D64"/>
    <w:rsid w:val="001A0A1E"/>
    <w:rsid w:val="001A149E"/>
    <w:rsid w:val="001A1E3E"/>
    <w:rsid w:val="001A22E8"/>
    <w:rsid w:val="001A2709"/>
    <w:rsid w:val="001A3CC2"/>
    <w:rsid w:val="001A75D2"/>
    <w:rsid w:val="001B11F8"/>
    <w:rsid w:val="001B3222"/>
    <w:rsid w:val="001B34C0"/>
    <w:rsid w:val="001B38E2"/>
    <w:rsid w:val="001B48C3"/>
    <w:rsid w:val="001B6132"/>
    <w:rsid w:val="001B676C"/>
    <w:rsid w:val="001B7F0B"/>
    <w:rsid w:val="001C07CD"/>
    <w:rsid w:val="001C277F"/>
    <w:rsid w:val="001C2BCB"/>
    <w:rsid w:val="001C6227"/>
    <w:rsid w:val="001C7624"/>
    <w:rsid w:val="001D0381"/>
    <w:rsid w:val="001D07F3"/>
    <w:rsid w:val="001D148F"/>
    <w:rsid w:val="001D1A65"/>
    <w:rsid w:val="001D2E29"/>
    <w:rsid w:val="001D4D3C"/>
    <w:rsid w:val="001D5E12"/>
    <w:rsid w:val="001D5F6A"/>
    <w:rsid w:val="001D6D4B"/>
    <w:rsid w:val="001E1161"/>
    <w:rsid w:val="001E1E28"/>
    <w:rsid w:val="001E274F"/>
    <w:rsid w:val="001E28FD"/>
    <w:rsid w:val="001E47BC"/>
    <w:rsid w:val="001E52DD"/>
    <w:rsid w:val="001E5C00"/>
    <w:rsid w:val="001E5CA0"/>
    <w:rsid w:val="001E730D"/>
    <w:rsid w:val="001F1238"/>
    <w:rsid w:val="001F1E23"/>
    <w:rsid w:val="001F62A4"/>
    <w:rsid w:val="001F66DF"/>
    <w:rsid w:val="001F6AE3"/>
    <w:rsid w:val="0020031D"/>
    <w:rsid w:val="00200E38"/>
    <w:rsid w:val="002010DB"/>
    <w:rsid w:val="00202F97"/>
    <w:rsid w:val="00203FB1"/>
    <w:rsid w:val="00204A07"/>
    <w:rsid w:val="0020516A"/>
    <w:rsid w:val="002070C1"/>
    <w:rsid w:val="00207EC8"/>
    <w:rsid w:val="0021005F"/>
    <w:rsid w:val="00210CC5"/>
    <w:rsid w:val="002151FF"/>
    <w:rsid w:val="00215711"/>
    <w:rsid w:val="00216D9F"/>
    <w:rsid w:val="002170D2"/>
    <w:rsid w:val="002210B4"/>
    <w:rsid w:val="002225DC"/>
    <w:rsid w:val="002228A1"/>
    <w:rsid w:val="002228AB"/>
    <w:rsid w:val="00223B6C"/>
    <w:rsid w:val="00223B7E"/>
    <w:rsid w:val="002254F0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054E"/>
    <w:rsid w:val="002415E5"/>
    <w:rsid w:val="00242289"/>
    <w:rsid w:val="002451D8"/>
    <w:rsid w:val="002457DB"/>
    <w:rsid w:val="00245DE0"/>
    <w:rsid w:val="00247B33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86418"/>
    <w:rsid w:val="002905F9"/>
    <w:rsid w:val="00290725"/>
    <w:rsid w:val="0029101D"/>
    <w:rsid w:val="002914D4"/>
    <w:rsid w:val="002932F9"/>
    <w:rsid w:val="00296C38"/>
    <w:rsid w:val="002A05AC"/>
    <w:rsid w:val="002A4871"/>
    <w:rsid w:val="002A5DDB"/>
    <w:rsid w:val="002B199B"/>
    <w:rsid w:val="002B2293"/>
    <w:rsid w:val="002B2D33"/>
    <w:rsid w:val="002B3AE9"/>
    <w:rsid w:val="002B4004"/>
    <w:rsid w:val="002B7E86"/>
    <w:rsid w:val="002C00A3"/>
    <w:rsid w:val="002C0944"/>
    <w:rsid w:val="002C0A87"/>
    <w:rsid w:val="002C114A"/>
    <w:rsid w:val="002C15FA"/>
    <w:rsid w:val="002C2CAA"/>
    <w:rsid w:val="002C3370"/>
    <w:rsid w:val="002C5B7F"/>
    <w:rsid w:val="002C681E"/>
    <w:rsid w:val="002C69ED"/>
    <w:rsid w:val="002D0949"/>
    <w:rsid w:val="002D1350"/>
    <w:rsid w:val="002D1FB6"/>
    <w:rsid w:val="002D2EEE"/>
    <w:rsid w:val="002D2F7F"/>
    <w:rsid w:val="002D38FB"/>
    <w:rsid w:val="002D4A05"/>
    <w:rsid w:val="002D67B6"/>
    <w:rsid w:val="002D7658"/>
    <w:rsid w:val="002D769E"/>
    <w:rsid w:val="002D7804"/>
    <w:rsid w:val="002D79FA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4EBD"/>
    <w:rsid w:val="002F5A22"/>
    <w:rsid w:val="002F5BFD"/>
    <w:rsid w:val="002F711A"/>
    <w:rsid w:val="002F73B6"/>
    <w:rsid w:val="00300687"/>
    <w:rsid w:val="00300930"/>
    <w:rsid w:val="0030114C"/>
    <w:rsid w:val="003025C3"/>
    <w:rsid w:val="00302FFB"/>
    <w:rsid w:val="00303944"/>
    <w:rsid w:val="003041B3"/>
    <w:rsid w:val="003054FF"/>
    <w:rsid w:val="0030554B"/>
    <w:rsid w:val="0030566C"/>
    <w:rsid w:val="003066BF"/>
    <w:rsid w:val="00312345"/>
    <w:rsid w:val="00312416"/>
    <w:rsid w:val="00312E77"/>
    <w:rsid w:val="00313EF0"/>
    <w:rsid w:val="003150CA"/>
    <w:rsid w:val="00317272"/>
    <w:rsid w:val="00320E06"/>
    <w:rsid w:val="003223E6"/>
    <w:rsid w:val="00323FE8"/>
    <w:rsid w:val="00324217"/>
    <w:rsid w:val="00324F03"/>
    <w:rsid w:val="00331704"/>
    <w:rsid w:val="0033265C"/>
    <w:rsid w:val="00332B20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09F"/>
    <w:rsid w:val="00347DA7"/>
    <w:rsid w:val="0035116C"/>
    <w:rsid w:val="00352490"/>
    <w:rsid w:val="00353EB5"/>
    <w:rsid w:val="0035441A"/>
    <w:rsid w:val="003546F8"/>
    <w:rsid w:val="00355870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0A55"/>
    <w:rsid w:val="0037301F"/>
    <w:rsid w:val="00374392"/>
    <w:rsid w:val="00374FE1"/>
    <w:rsid w:val="00375A6F"/>
    <w:rsid w:val="00375D0C"/>
    <w:rsid w:val="00376037"/>
    <w:rsid w:val="00377963"/>
    <w:rsid w:val="00380BB1"/>
    <w:rsid w:val="00381166"/>
    <w:rsid w:val="00381FE4"/>
    <w:rsid w:val="00392414"/>
    <w:rsid w:val="00392F1A"/>
    <w:rsid w:val="00394DB4"/>
    <w:rsid w:val="00395CA4"/>
    <w:rsid w:val="00397392"/>
    <w:rsid w:val="003A02B2"/>
    <w:rsid w:val="003A0FE1"/>
    <w:rsid w:val="003A4224"/>
    <w:rsid w:val="003A7BB6"/>
    <w:rsid w:val="003B1139"/>
    <w:rsid w:val="003B1D9C"/>
    <w:rsid w:val="003B2469"/>
    <w:rsid w:val="003B3D97"/>
    <w:rsid w:val="003B40F7"/>
    <w:rsid w:val="003B57C8"/>
    <w:rsid w:val="003B7102"/>
    <w:rsid w:val="003B781D"/>
    <w:rsid w:val="003C0300"/>
    <w:rsid w:val="003C0893"/>
    <w:rsid w:val="003C19C9"/>
    <w:rsid w:val="003C1D22"/>
    <w:rsid w:val="003C2616"/>
    <w:rsid w:val="003C2CB5"/>
    <w:rsid w:val="003C306D"/>
    <w:rsid w:val="003C35CC"/>
    <w:rsid w:val="003C490F"/>
    <w:rsid w:val="003C4CE9"/>
    <w:rsid w:val="003C52D3"/>
    <w:rsid w:val="003C5D2A"/>
    <w:rsid w:val="003C6180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13D2"/>
    <w:rsid w:val="003E484B"/>
    <w:rsid w:val="003E4DD8"/>
    <w:rsid w:val="003E6530"/>
    <w:rsid w:val="003E7DBA"/>
    <w:rsid w:val="003F03DA"/>
    <w:rsid w:val="003F1DC5"/>
    <w:rsid w:val="003F2F07"/>
    <w:rsid w:val="003F4750"/>
    <w:rsid w:val="003F6766"/>
    <w:rsid w:val="003F67CE"/>
    <w:rsid w:val="003F70C8"/>
    <w:rsid w:val="00403B8F"/>
    <w:rsid w:val="00404595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170C6"/>
    <w:rsid w:val="00422C74"/>
    <w:rsid w:val="00423FF5"/>
    <w:rsid w:val="004251AE"/>
    <w:rsid w:val="0042610E"/>
    <w:rsid w:val="004266BF"/>
    <w:rsid w:val="00426FC0"/>
    <w:rsid w:val="00430943"/>
    <w:rsid w:val="00431020"/>
    <w:rsid w:val="00431D2C"/>
    <w:rsid w:val="0043308C"/>
    <w:rsid w:val="0043389F"/>
    <w:rsid w:val="00435F27"/>
    <w:rsid w:val="0043688A"/>
    <w:rsid w:val="00437D82"/>
    <w:rsid w:val="00437F3E"/>
    <w:rsid w:val="0044103C"/>
    <w:rsid w:val="00441E96"/>
    <w:rsid w:val="00443392"/>
    <w:rsid w:val="00443BD1"/>
    <w:rsid w:val="0044450F"/>
    <w:rsid w:val="00445E25"/>
    <w:rsid w:val="00447BAA"/>
    <w:rsid w:val="00451F03"/>
    <w:rsid w:val="00453B6C"/>
    <w:rsid w:val="00455042"/>
    <w:rsid w:val="00456497"/>
    <w:rsid w:val="00460F82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53F"/>
    <w:rsid w:val="004739F5"/>
    <w:rsid w:val="00475A06"/>
    <w:rsid w:val="00477E9D"/>
    <w:rsid w:val="004823A8"/>
    <w:rsid w:val="00485017"/>
    <w:rsid w:val="004858ED"/>
    <w:rsid w:val="00486138"/>
    <w:rsid w:val="00491871"/>
    <w:rsid w:val="004921C1"/>
    <w:rsid w:val="0049257C"/>
    <w:rsid w:val="00493757"/>
    <w:rsid w:val="00493AEB"/>
    <w:rsid w:val="0049429E"/>
    <w:rsid w:val="004956DA"/>
    <w:rsid w:val="004956FB"/>
    <w:rsid w:val="00495E67"/>
    <w:rsid w:val="00496577"/>
    <w:rsid w:val="004A0169"/>
    <w:rsid w:val="004A0937"/>
    <w:rsid w:val="004A3705"/>
    <w:rsid w:val="004A48AF"/>
    <w:rsid w:val="004A4E14"/>
    <w:rsid w:val="004A4F32"/>
    <w:rsid w:val="004A5253"/>
    <w:rsid w:val="004A5F91"/>
    <w:rsid w:val="004A75D8"/>
    <w:rsid w:val="004A7901"/>
    <w:rsid w:val="004A7D02"/>
    <w:rsid w:val="004B0B8C"/>
    <w:rsid w:val="004B275A"/>
    <w:rsid w:val="004B3F40"/>
    <w:rsid w:val="004B45E1"/>
    <w:rsid w:val="004B6336"/>
    <w:rsid w:val="004B7BF8"/>
    <w:rsid w:val="004C1055"/>
    <w:rsid w:val="004C1405"/>
    <w:rsid w:val="004C216E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0076"/>
    <w:rsid w:val="004E1D52"/>
    <w:rsid w:val="004E3510"/>
    <w:rsid w:val="004E519F"/>
    <w:rsid w:val="004E709F"/>
    <w:rsid w:val="004F05DD"/>
    <w:rsid w:val="004F09C6"/>
    <w:rsid w:val="004F0EFE"/>
    <w:rsid w:val="004F1E9D"/>
    <w:rsid w:val="004F2C34"/>
    <w:rsid w:val="004F4F8A"/>
    <w:rsid w:val="004F50F3"/>
    <w:rsid w:val="004F76F9"/>
    <w:rsid w:val="0050041E"/>
    <w:rsid w:val="00506049"/>
    <w:rsid w:val="0051011D"/>
    <w:rsid w:val="00510E15"/>
    <w:rsid w:val="005124E1"/>
    <w:rsid w:val="00512E68"/>
    <w:rsid w:val="0051360C"/>
    <w:rsid w:val="0051427D"/>
    <w:rsid w:val="005153F7"/>
    <w:rsid w:val="00515832"/>
    <w:rsid w:val="00515D97"/>
    <w:rsid w:val="00520CF5"/>
    <w:rsid w:val="00521EFA"/>
    <w:rsid w:val="005236B0"/>
    <w:rsid w:val="0052405F"/>
    <w:rsid w:val="0052562F"/>
    <w:rsid w:val="00530071"/>
    <w:rsid w:val="00530161"/>
    <w:rsid w:val="0053080A"/>
    <w:rsid w:val="00531EB9"/>
    <w:rsid w:val="005335DF"/>
    <w:rsid w:val="00535FE3"/>
    <w:rsid w:val="00536C6B"/>
    <w:rsid w:val="00540084"/>
    <w:rsid w:val="00540531"/>
    <w:rsid w:val="00543A51"/>
    <w:rsid w:val="00543B61"/>
    <w:rsid w:val="005446A0"/>
    <w:rsid w:val="005453F1"/>
    <w:rsid w:val="00547E1B"/>
    <w:rsid w:val="0055128A"/>
    <w:rsid w:val="005521C4"/>
    <w:rsid w:val="0055274A"/>
    <w:rsid w:val="00552A42"/>
    <w:rsid w:val="00554396"/>
    <w:rsid w:val="00554834"/>
    <w:rsid w:val="005549EB"/>
    <w:rsid w:val="00557BD7"/>
    <w:rsid w:val="00560986"/>
    <w:rsid w:val="00560BF4"/>
    <w:rsid w:val="005631FB"/>
    <w:rsid w:val="005639B9"/>
    <w:rsid w:val="0056553E"/>
    <w:rsid w:val="00567A90"/>
    <w:rsid w:val="00570389"/>
    <w:rsid w:val="005722AF"/>
    <w:rsid w:val="00572303"/>
    <w:rsid w:val="00575867"/>
    <w:rsid w:val="005774F5"/>
    <w:rsid w:val="005775DD"/>
    <w:rsid w:val="005775F8"/>
    <w:rsid w:val="0057785D"/>
    <w:rsid w:val="005831D5"/>
    <w:rsid w:val="00583D4D"/>
    <w:rsid w:val="00584A01"/>
    <w:rsid w:val="0058636B"/>
    <w:rsid w:val="00587ECD"/>
    <w:rsid w:val="0059137C"/>
    <w:rsid w:val="00591C40"/>
    <w:rsid w:val="005929AE"/>
    <w:rsid w:val="00592D6C"/>
    <w:rsid w:val="00593614"/>
    <w:rsid w:val="00594985"/>
    <w:rsid w:val="005949C7"/>
    <w:rsid w:val="005973D3"/>
    <w:rsid w:val="00597D19"/>
    <w:rsid w:val="005A19D4"/>
    <w:rsid w:val="005A1A4A"/>
    <w:rsid w:val="005A2AA2"/>
    <w:rsid w:val="005A3622"/>
    <w:rsid w:val="005A5CB4"/>
    <w:rsid w:val="005B178C"/>
    <w:rsid w:val="005B24CE"/>
    <w:rsid w:val="005B7025"/>
    <w:rsid w:val="005C14A6"/>
    <w:rsid w:val="005C254B"/>
    <w:rsid w:val="005C2860"/>
    <w:rsid w:val="005C3B0A"/>
    <w:rsid w:val="005C7E9C"/>
    <w:rsid w:val="005C7F12"/>
    <w:rsid w:val="005D0CDD"/>
    <w:rsid w:val="005D2324"/>
    <w:rsid w:val="005D30C6"/>
    <w:rsid w:val="005D3DCB"/>
    <w:rsid w:val="005D76B6"/>
    <w:rsid w:val="005D781A"/>
    <w:rsid w:val="005D7BE8"/>
    <w:rsid w:val="005E02B3"/>
    <w:rsid w:val="005E0908"/>
    <w:rsid w:val="005E14B9"/>
    <w:rsid w:val="005E1D05"/>
    <w:rsid w:val="005E26C8"/>
    <w:rsid w:val="005E2A5A"/>
    <w:rsid w:val="005E4199"/>
    <w:rsid w:val="005E45BC"/>
    <w:rsid w:val="005E4A16"/>
    <w:rsid w:val="005E52E6"/>
    <w:rsid w:val="005E5BFF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0A59"/>
    <w:rsid w:val="00601CE2"/>
    <w:rsid w:val="0060216C"/>
    <w:rsid w:val="0060367C"/>
    <w:rsid w:val="00605BA0"/>
    <w:rsid w:val="00606D1C"/>
    <w:rsid w:val="006072B9"/>
    <w:rsid w:val="006106CA"/>
    <w:rsid w:val="00611F1E"/>
    <w:rsid w:val="00612E3B"/>
    <w:rsid w:val="006141B2"/>
    <w:rsid w:val="00614528"/>
    <w:rsid w:val="00615F4E"/>
    <w:rsid w:val="006200A7"/>
    <w:rsid w:val="006204C6"/>
    <w:rsid w:val="0062061F"/>
    <w:rsid w:val="00621EF6"/>
    <w:rsid w:val="00623290"/>
    <w:rsid w:val="00623ACB"/>
    <w:rsid w:val="006247D8"/>
    <w:rsid w:val="00624CF1"/>
    <w:rsid w:val="00626127"/>
    <w:rsid w:val="006271FE"/>
    <w:rsid w:val="0063372B"/>
    <w:rsid w:val="006343CE"/>
    <w:rsid w:val="0063500F"/>
    <w:rsid w:val="006360E1"/>
    <w:rsid w:val="00637634"/>
    <w:rsid w:val="0063766A"/>
    <w:rsid w:val="0064075A"/>
    <w:rsid w:val="00641172"/>
    <w:rsid w:val="0064211D"/>
    <w:rsid w:val="006440AA"/>
    <w:rsid w:val="00645B99"/>
    <w:rsid w:val="00646344"/>
    <w:rsid w:val="00646A57"/>
    <w:rsid w:val="0065251A"/>
    <w:rsid w:val="00656906"/>
    <w:rsid w:val="00656DA5"/>
    <w:rsid w:val="006632FA"/>
    <w:rsid w:val="00663CF1"/>
    <w:rsid w:val="0066418E"/>
    <w:rsid w:val="00665667"/>
    <w:rsid w:val="006657F9"/>
    <w:rsid w:val="00666DC1"/>
    <w:rsid w:val="0066745D"/>
    <w:rsid w:val="00670798"/>
    <w:rsid w:val="00670F8F"/>
    <w:rsid w:val="00671005"/>
    <w:rsid w:val="00671224"/>
    <w:rsid w:val="00672396"/>
    <w:rsid w:val="00673F8E"/>
    <w:rsid w:val="00676D69"/>
    <w:rsid w:val="0067732D"/>
    <w:rsid w:val="00677338"/>
    <w:rsid w:val="00680198"/>
    <w:rsid w:val="00681180"/>
    <w:rsid w:val="0068155C"/>
    <w:rsid w:val="00682619"/>
    <w:rsid w:val="00683257"/>
    <w:rsid w:val="006848C6"/>
    <w:rsid w:val="00686576"/>
    <w:rsid w:val="00687721"/>
    <w:rsid w:val="00691B1D"/>
    <w:rsid w:val="00691FA6"/>
    <w:rsid w:val="006943C3"/>
    <w:rsid w:val="00694D09"/>
    <w:rsid w:val="00695C94"/>
    <w:rsid w:val="006975E7"/>
    <w:rsid w:val="006A0018"/>
    <w:rsid w:val="006A1FC9"/>
    <w:rsid w:val="006A2F62"/>
    <w:rsid w:val="006A5DAA"/>
    <w:rsid w:val="006A6449"/>
    <w:rsid w:val="006A6808"/>
    <w:rsid w:val="006A69E7"/>
    <w:rsid w:val="006A7420"/>
    <w:rsid w:val="006A7CC6"/>
    <w:rsid w:val="006A7FAC"/>
    <w:rsid w:val="006B0614"/>
    <w:rsid w:val="006B0AA0"/>
    <w:rsid w:val="006B113A"/>
    <w:rsid w:val="006B2047"/>
    <w:rsid w:val="006B3539"/>
    <w:rsid w:val="006B52C7"/>
    <w:rsid w:val="006B56D2"/>
    <w:rsid w:val="006B593D"/>
    <w:rsid w:val="006C042D"/>
    <w:rsid w:val="006C0ECF"/>
    <w:rsid w:val="006C137A"/>
    <w:rsid w:val="006C2315"/>
    <w:rsid w:val="006C376E"/>
    <w:rsid w:val="006C4990"/>
    <w:rsid w:val="006C4DB4"/>
    <w:rsid w:val="006D1492"/>
    <w:rsid w:val="006D2374"/>
    <w:rsid w:val="006D7B46"/>
    <w:rsid w:val="006E0CD7"/>
    <w:rsid w:val="006E0FDE"/>
    <w:rsid w:val="006E2C56"/>
    <w:rsid w:val="006E4180"/>
    <w:rsid w:val="006E48B6"/>
    <w:rsid w:val="006E5C6F"/>
    <w:rsid w:val="006F0DE6"/>
    <w:rsid w:val="006F2324"/>
    <w:rsid w:val="006F2CE6"/>
    <w:rsid w:val="006F319D"/>
    <w:rsid w:val="006F4C93"/>
    <w:rsid w:val="006F4F8D"/>
    <w:rsid w:val="0070101E"/>
    <w:rsid w:val="007051EF"/>
    <w:rsid w:val="007059C5"/>
    <w:rsid w:val="00705CDF"/>
    <w:rsid w:val="00707721"/>
    <w:rsid w:val="00710092"/>
    <w:rsid w:val="00711CE4"/>
    <w:rsid w:val="00711F8C"/>
    <w:rsid w:val="007120BA"/>
    <w:rsid w:val="00714C2A"/>
    <w:rsid w:val="00717271"/>
    <w:rsid w:val="00717C78"/>
    <w:rsid w:val="00720450"/>
    <w:rsid w:val="00722362"/>
    <w:rsid w:val="00725F2B"/>
    <w:rsid w:val="00727831"/>
    <w:rsid w:val="0073180E"/>
    <w:rsid w:val="00732A5D"/>
    <w:rsid w:val="007336BC"/>
    <w:rsid w:val="007338A0"/>
    <w:rsid w:val="00734BA6"/>
    <w:rsid w:val="00736E53"/>
    <w:rsid w:val="007413BB"/>
    <w:rsid w:val="00741524"/>
    <w:rsid w:val="0074162A"/>
    <w:rsid w:val="00741632"/>
    <w:rsid w:val="00742B80"/>
    <w:rsid w:val="00743AB6"/>
    <w:rsid w:val="00744B91"/>
    <w:rsid w:val="0074607A"/>
    <w:rsid w:val="00746F80"/>
    <w:rsid w:val="00747DC2"/>
    <w:rsid w:val="00750611"/>
    <w:rsid w:val="00751FCF"/>
    <w:rsid w:val="0075361D"/>
    <w:rsid w:val="0075737C"/>
    <w:rsid w:val="00760C6B"/>
    <w:rsid w:val="00760DF5"/>
    <w:rsid w:val="007618E1"/>
    <w:rsid w:val="00761BF4"/>
    <w:rsid w:val="007665D0"/>
    <w:rsid w:val="0076762B"/>
    <w:rsid w:val="007718EF"/>
    <w:rsid w:val="00773213"/>
    <w:rsid w:val="00773F35"/>
    <w:rsid w:val="00774D3F"/>
    <w:rsid w:val="00775C20"/>
    <w:rsid w:val="00777632"/>
    <w:rsid w:val="00782554"/>
    <w:rsid w:val="007845A8"/>
    <w:rsid w:val="00785A17"/>
    <w:rsid w:val="007868BE"/>
    <w:rsid w:val="00790820"/>
    <w:rsid w:val="00792400"/>
    <w:rsid w:val="00792457"/>
    <w:rsid w:val="007977D3"/>
    <w:rsid w:val="007A401F"/>
    <w:rsid w:val="007A4C8C"/>
    <w:rsid w:val="007A5525"/>
    <w:rsid w:val="007A71B0"/>
    <w:rsid w:val="007B1882"/>
    <w:rsid w:val="007B199F"/>
    <w:rsid w:val="007B1CFB"/>
    <w:rsid w:val="007B3179"/>
    <w:rsid w:val="007B3F81"/>
    <w:rsid w:val="007B50E0"/>
    <w:rsid w:val="007B5B9E"/>
    <w:rsid w:val="007B61FB"/>
    <w:rsid w:val="007C167F"/>
    <w:rsid w:val="007C3F2D"/>
    <w:rsid w:val="007C40A9"/>
    <w:rsid w:val="007C4C3F"/>
    <w:rsid w:val="007C4D9B"/>
    <w:rsid w:val="007C4E86"/>
    <w:rsid w:val="007C54E3"/>
    <w:rsid w:val="007C5EE1"/>
    <w:rsid w:val="007C67CA"/>
    <w:rsid w:val="007C698C"/>
    <w:rsid w:val="007C78F8"/>
    <w:rsid w:val="007C7BE8"/>
    <w:rsid w:val="007D2939"/>
    <w:rsid w:val="007D390B"/>
    <w:rsid w:val="007D742A"/>
    <w:rsid w:val="007E09D9"/>
    <w:rsid w:val="007E11BD"/>
    <w:rsid w:val="007E215F"/>
    <w:rsid w:val="007E2C11"/>
    <w:rsid w:val="007E3933"/>
    <w:rsid w:val="007E4A6C"/>
    <w:rsid w:val="007E59DA"/>
    <w:rsid w:val="007E6B7C"/>
    <w:rsid w:val="007E6E84"/>
    <w:rsid w:val="007E7C86"/>
    <w:rsid w:val="007E7E61"/>
    <w:rsid w:val="007E7F37"/>
    <w:rsid w:val="007F053C"/>
    <w:rsid w:val="007F07F9"/>
    <w:rsid w:val="007F0F97"/>
    <w:rsid w:val="007F156D"/>
    <w:rsid w:val="007F1E94"/>
    <w:rsid w:val="007F3388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6950"/>
    <w:rsid w:val="00807311"/>
    <w:rsid w:val="00811FC4"/>
    <w:rsid w:val="00813037"/>
    <w:rsid w:val="00813F10"/>
    <w:rsid w:val="0081505B"/>
    <w:rsid w:val="0081584E"/>
    <w:rsid w:val="00816A0A"/>
    <w:rsid w:val="00816CA6"/>
    <w:rsid w:val="00822F4F"/>
    <w:rsid w:val="0082344B"/>
    <w:rsid w:val="00823D76"/>
    <w:rsid w:val="00824098"/>
    <w:rsid w:val="008247D1"/>
    <w:rsid w:val="00824932"/>
    <w:rsid w:val="00825811"/>
    <w:rsid w:val="00825A12"/>
    <w:rsid w:val="00826066"/>
    <w:rsid w:val="008268FF"/>
    <w:rsid w:val="0082732C"/>
    <w:rsid w:val="008273D4"/>
    <w:rsid w:val="00830951"/>
    <w:rsid w:val="008313EB"/>
    <w:rsid w:val="00831832"/>
    <w:rsid w:val="00831CE3"/>
    <w:rsid w:val="0083212D"/>
    <w:rsid w:val="0083329E"/>
    <w:rsid w:val="0083412E"/>
    <w:rsid w:val="008341F0"/>
    <w:rsid w:val="00836040"/>
    <w:rsid w:val="008372F7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5329"/>
    <w:rsid w:val="008567EB"/>
    <w:rsid w:val="00857736"/>
    <w:rsid w:val="00857BBC"/>
    <w:rsid w:val="00860072"/>
    <w:rsid w:val="00860454"/>
    <w:rsid w:val="00861458"/>
    <w:rsid w:val="00861CA1"/>
    <w:rsid w:val="008621BB"/>
    <w:rsid w:val="008642B2"/>
    <w:rsid w:val="008653E5"/>
    <w:rsid w:val="00865550"/>
    <w:rsid w:val="0086679F"/>
    <w:rsid w:val="00866B14"/>
    <w:rsid w:val="0087057D"/>
    <w:rsid w:val="00873089"/>
    <w:rsid w:val="00880377"/>
    <w:rsid w:val="00880B9B"/>
    <w:rsid w:val="00880EFA"/>
    <w:rsid w:val="00881418"/>
    <w:rsid w:val="00881C8C"/>
    <w:rsid w:val="008820A7"/>
    <w:rsid w:val="00884EA0"/>
    <w:rsid w:val="00885554"/>
    <w:rsid w:val="00885E34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496"/>
    <w:rsid w:val="0089682D"/>
    <w:rsid w:val="008A0744"/>
    <w:rsid w:val="008A17EA"/>
    <w:rsid w:val="008A1941"/>
    <w:rsid w:val="008A2ED0"/>
    <w:rsid w:val="008A49ED"/>
    <w:rsid w:val="008B0C37"/>
    <w:rsid w:val="008B274B"/>
    <w:rsid w:val="008B2789"/>
    <w:rsid w:val="008B2A30"/>
    <w:rsid w:val="008B66D9"/>
    <w:rsid w:val="008B78BF"/>
    <w:rsid w:val="008B7D76"/>
    <w:rsid w:val="008C01E5"/>
    <w:rsid w:val="008C023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2EA"/>
    <w:rsid w:val="008D27A0"/>
    <w:rsid w:val="008D2B46"/>
    <w:rsid w:val="008D2BF6"/>
    <w:rsid w:val="008D4807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31EE"/>
    <w:rsid w:val="008F45EC"/>
    <w:rsid w:val="008F55C3"/>
    <w:rsid w:val="008F6D91"/>
    <w:rsid w:val="008F7ADF"/>
    <w:rsid w:val="009001DD"/>
    <w:rsid w:val="0090167A"/>
    <w:rsid w:val="00902A5C"/>
    <w:rsid w:val="00905160"/>
    <w:rsid w:val="00905569"/>
    <w:rsid w:val="00905D89"/>
    <w:rsid w:val="009102D0"/>
    <w:rsid w:val="0091046A"/>
    <w:rsid w:val="00910CC1"/>
    <w:rsid w:val="0091171E"/>
    <w:rsid w:val="0091269D"/>
    <w:rsid w:val="00913C17"/>
    <w:rsid w:val="00913CA0"/>
    <w:rsid w:val="009158AF"/>
    <w:rsid w:val="0091717D"/>
    <w:rsid w:val="009175CA"/>
    <w:rsid w:val="00920F86"/>
    <w:rsid w:val="009223B5"/>
    <w:rsid w:val="00925A9C"/>
    <w:rsid w:val="00926D9D"/>
    <w:rsid w:val="00927ED9"/>
    <w:rsid w:val="00930CE1"/>
    <w:rsid w:val="00930EFE"/>
    <w:rsid w:val="009337A6"/>
    <w:rsid w:val="009347FB"/>
    <w:rsid w:val="00935096"/>
    <w:rsid w:val="009358B1"/>
    <w:rsid w:val="00935D61"/>
    <w:rsid w:val="00940807"/>
    <w:rsid w:val="00942AE1"/>
    <w:rsid w:val="00943AC0"/>
    <w:rsid w:val="009469A1"/>
    <w:rsid w:val="00952D65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379"/>
    <w:rsid w:val="0098252C"/>
    <w:rsid w:val="00985A94"/>
    <w:rsid w:val="009861FD"/>
    <w:rsid w:val="009865E2"/>
    <w:rsid w:val="00991938"/>
    <w:rsid w:val="009929A3"/>
    <w:rsid w:val="00992A1D"/>
    <w:rsid w:val="009933D4"/>
    <w:rsid w:val="00993849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4F"/>
    <w:rsid w:val="009B00B1"/>
    <w:rsid w:val="009B0684"/>
    <w:rsid w:val="009B2925"/>
    <w:rsid w:val="009B4CE4"/>
    <w:rsid w:val="009B74BE"/>
    <w:rsid w:val="009C08E6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D79B1"/>
    <w:rsid w:val="009E1F96"/>
    <w:rsid w:val="009E2284"/>
    <w:rsid w:val="009E5C10"/>
    <w:rsid w:val="009E659E"/>
    <w:rsid w:val="009F259D"/>
    <w:rsid w:val="009F2D91"/>
    <w:rsid w:val="009F340F"/>
    <w:rsid w:val="009F42D2"/>
    <w:rsid w:val="009F4BDA"/>
    <w:rsid w:val="009F4CDA"/>
    <w:rsid w:val="009F53F9"/>
    <w:rsid w:val="009F7F99"/>
    <w:rsid w:val="00A01B94"/>
    <w:rsid w:val="00A0244A"/>
    <w:rsid w:val="00A108AF"/>
    <w:rsid w:val="00A136F5"/>
    <w:rsid w:val="00A1479F"/>
    <w:rsid w:val="00A147A9"/>
    <w:rsid w:val="00A15EEE"/>
    <w:rsid w:val="00A17537"/>
    <w:rsid w:val="00A21AA2"/>
    <w:rsid w:val="00A231CD"/>
    <w:rsid w:val="00A23F59"/>
    <w:rsid w:val="00A24C47"/>
    <w:rsid w:val="00A25F0F"/>
    <w:rsid w:val="00A30144"/>
    <w:rsid w:val="00A3208C"/>
    <w:rsid w:val="00A346E4"/>
    <w:rsid w:val="00A35F65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4B2B"/>
    <w:rsid w:val="00A4553B"/>
    <w:rsid w:val="00A45666"/>
    <w:rsid w:val="00A457C8"/>
    <w:rsid w:val="00A46B7C"/>
    <w:rsid w:val="00A46DE3"/>
    <w:rsid w:val="00A46F83"/>
    <w:rsid w:val="00A47215"/>
    <w:rsid w:val="00A47909"/>
    <w:rsid w:val="00A5026C"/>
    <w:rsid w:val="00A52176"/>
    <w:rsid w:val="00A52A78"/>
    <w:rsid w:val="00A52C60"/>
    <w:rsid w:val="00A53337"/>
    <w:rsid w:val="00A53F4E"/>
    <w:rsid w:val="00A5466A"/>
    <w:rsid w:val="00A547A5"/>
    <w:rsid w:val="00A54B1E"/>
    <w:rsid w:val="00A55F5B"/>
    <w:rsid w:val="00A56A78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4D5"/>
    <w:rsid w:val="00A66AED"/>
    <w:rsid w:val="00A702D2"/>
    <w:rsid w:val="00A72096"/>
    <w:rsid w:val="00A72AD6"/>
    <w:rsid w:val="00A74D9D"/>
    <w:rsid w:val="00A75A2C"/>
    <w:rsid w:val="00A76CDA"/>
    <w:rsid w:val="00A82DC5"/>
    <w:rsid w:val="00A831A1"/>
    <w:rsid w:val="00A83ADF"/>
    <w:rsid w:val="00A84756"/>
    <w:rsid w:val="00A879FA"/>
    <w:rsid w:val="00A90188"/>
    <w:rsid w:val="00A923B9"/>
    <w:rsid w:val="00A93553"/>
    <w:rsid w:val="00A94B60"/>
    <w:rsid w:val="00A950E7"/>
    <w:rsid w:val="00A9519F"/>
    <w:rsid w:val="00A964BA"/>
    <w:rsid w:val="00A9689C"/>
    <w:rsid w:val="00A96AFD"/>
    <w:rsid w:val="00A96B76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418E"/>
    <w:rsid w:val="00AA5214"/>
    <w:rsid w:val="00AA524F"/>
    <w:rsid w:val="00AA53C6"/>
    <w:rsid w:val="00AA6BAB"/>
    <w:rsid w:val="00AA7F90"/>
    <w:rsid w:val="00AB282F"/>
    <w:rsid w:val="00AB3A87"/>
    <w:rsid w:val="00AB3A8C"/>
    <w:rsid w:val="00AB41FE"/>
    <w:rsid w:val="00AB6970"/>
    <w:rsid w:val="00AB795D"/>
    <w:rsid w:val="00AC0239"/>
    <w:rsid w:val="00AC17DF"/>
    <w:rsid w:val="00AC4857"/>
    <w:rsid w:val="00AC6A2B"/>
    <w:rsid w:val="00AC76D3"/>
    <w:rsid w:val="00AD016E"/>
    <w:rsid w:val="00AD1E88"/>
    <w:rsid w:val="00AD30AD"/>
    <w:rsid w:val="00AD3942"/>
    <w:rsid w:val="00AD3C01"/>
    <w:rsid w:val="00AD463A"/>
    <w:rsid w:val="00AD56A2"/>
    <w:rsid w:val="00AD5D12"/>
    <w:rsid w:val="00AD5E67"/>
    <w:rsid w:val="00AD6AF2"/>
    <w:rsid w:val="00AE0981"/>
    <w:rsid w:val="00AE4728"/>
    <w:rsid w:val="00AE4AE4"/>
    <w:rsid w:val="00AE4EB1"/>
    <w:rsid w:val="00AE5653"/>
    <w:rsid w:val="00AE56AC"/>
    <w:rsid w:val="00AE5D03"/>
    <w:rsid w:val="00AE63F1"/>
    <w:rsid w:val="00AF173E"/>
    <w:rsid w:val="00AF17C1"/>
    <w:rsid w:val="00AF1CDF"/>
    <w:rsid w:val="00AF2BC2"/>
    <w:rsid w:val="00AF3EA8"/>
    <w:rsid w:val="00AF4C9B"/>
    <w:rsid w:val="00AF642A"/>
    <w:rsid w:val="00AF6502"/>
    <w:rsid w:val="00AF69CA"/>
    <w:rsid w:val="00AF723A"/>
    <w:rsid w:val="00B006B1"/>
    <w:rsid w:val="00B0229D"/>
    <w:rsid w:val="00B024AC"/>
    <w:rsid w:val="00B02EE7"/>
    <w:rsid w:val="00B053A3"/>
    <w:rsid w:val="00B05DA7"/>
    <w:rsid w:val="00B05FCD"/>
    <w:rsid w:val="00B0623E"/>
    <w:rsid w:val="00B07DE6"/>
    <w:rsid w:val="00B1107F"/>
    <w:rsid w:val="00B11F08"/>
    <w:rsid w:val="00B125CA"/>
    <w:rsid w:val="00B125F5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6943"/>
    <w:rsid w:val="00B373BA"/>
    <w:rsid w:val="00B3793A"/>
    <w:rsid w:val="00B41827"/>
    <w:rsid w:val="00B419AF"/>
    <w:rsid w:val="00B41BA7"/>
    <w:rsid w:val="00B428D9"/>
    <w:rsid w:val="00B42BAC"/>
    <w:rsid w:val="00B439E7"/>
    <w:rsid w:val="00B460AB"/>
    <w:rsid w:val="00B4619C"/>
    <w:rsid w:val="00B46351"/>
    <w:rsid w:val="00B470F9"/>
    <w:rsid w:val="00B50F72"/>
    <w:rsid w:val="00B51587"/>
    <w:rsid w:val="00B53FEA"/>
    <w:rsid w:val="00B54C8D"/>
    <w:rsid w:val="00B55E16"/>
    <w:rsid w:val="00B57382"/>
    <w:rsid w:val="00B57647"/>
    <w:rsid w:val="00B576C7"/>
    <w:rsid w:val="00B60CA4"/>
    <w:rsid w:val="00B71359"/>
    <w:rsid w:val="00B71643"/>
    <w:rsid w:val="00B71860"/>
    <w:rsid w:val="00B7206D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585"/>
    <w:rsid w:val="00B856B9"/>
    <w:rsid w:val="00B85F21"/>
    <w:rsid w:val="00B8656D"/>
    <w:rsid w:val="00B873D3"/>
    <w:rsid w:val="00B90F75"/>
    <w:rsid w:val="00B912A0"/>
    <w:rsid w:val="00B935E9"/>
    <w:rsid w:val="00B948FE"/>
    <w:rsid w:val="00B968B8"/>
    <w:rsid w:val="00B96B78"/>
    <w:rsid w:val="00B97B97"/>
    <w:rsid w:val="00B97F74"/>
    <w:rsid w:val="00BA0ECB"/>
    <w:rsid w:val="00BA366A"/>
    <w:rsid w:val="00BA3AA2"/>
    <w:rsid w:val="00BA5734"/>
    <w:rsid w:val="00BA6835"/>
    <w:rsid w:val="00BA7D05"/>
    <w:rsid w:val="00BB14CB"/>
    <w:rsid w:val="00BB1D44"/>
    <w:rsid w:val="00BB5B31"/>
    <w:rsid w:val="00BB5B45"/>
    <w:rsid w:val="00BB6063"/>
    <w:rsid w:val="00BC163A"/>
    <w:rsid w:val="00BC192E"/>
    <w:rsid w:val="00BC546F"/>
    <w:rsid w:val="00BC70CF"/>
    <w:rsid w:val="00BC77B8"/>
    <w:rsid w:val="00BC77C2"/>
    <w:rsid w:val="00BD0B6C"/>
    <w:rsid w:val="00BD233C"/>
    <w:rsid w:val="00BD30B0"/>
    <w:rsid w:val="00BD47C9"/>
    <w:rsid w:val="00BD56E2"/>
    <w:rsid w:val="00BD59FE"/>
    <w:rsid w:val="00BD5F8E"/>
    <w:rsid w:val="00BE294C"/>
    <w:rsid w:val="00BE2B8E"/>
    <w:rsid w:val="00BE4011"/>
    <w:rsid w:val="00BE4840"/>
    <w:rsid w:val="00BE679A"/>
    <w:rsid w:val="00BE7C77"/>
    <w:rsid w:val="00BF0044"/>
    <w:rsid w:val="00BF0CE0"/>
    <w:rsid w:val="00BF0EE1"/>
    <w:rsid w:val="00BF2298"/>
    <w:rsid w:val="00BF2CFE"/>
    <w:rsid w:val="00BF363A"/>
    <w:rsid w:val="00BF3BD5"/>
    <w:rsid w:val="00BF647C"/>
    <w:rsid w:val="00BF7A4B"/>
    <w:rsid w:val="00BF7C31"/>
    <w:rsid w:val="00C04410"/>
    <w:rsid w:val="00C0622B"/>
    <w:rsid w:val="00C07AC1"/>
    <w:rsid w:val="00C10E7E"/>
    <w:rsid w:val="00C119EE"/>
    <w:rsid w:val="00C11DA2"/>
    <w:rsid w:val="00C136C8"/>
    <w:rsid w:val="00C13A07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4450"/>
    <w:rsid w:val="00C36243"/>
    <w:rsid w:val="00C400F3"/>
    <w:rsid w:val="00C40A50"/>
    <w:rsid w:val="00C417D3"/>
    <w:rsid w:val="00C41CE0"/>
    <w:rsid w:val="00C44FB3"/>
    <w:rsid w:val="00C453C2"/>
    <w:rsid w:val="00C457BA"/>
    <w:rsid w:val="00C50A55"/>
    <w:rsid w:val="00C527DC"/>
    <w:rsid w:val="00C54B4F"/>
    <w:rsid w:val="00C55E0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00B2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A7943"/>
    <w:rsid w:val="00CB1BC6"/>
    <w:rsid w:val="00CB1BDF"/>
    <w:rsid w:val="00CB22B6"/>
    <w:rsid w:val="00CB2E3A"/>
    <w:rsid w:val="00CB3741"/>
    <w:rsid w:val="00CB70A1"/>
    <w:rsid w:val="00CB7687"/>
    <w:rsid w:val="00CB769D"/>
    <w:rsid w:val="00CB7822"/>
    <w:rsid w:val="00CC00E6"/>
    <w:rsid w:val="00CC3CAC"/>
    <w:rsid w:val="00CC78AB"/>
    <w:rsid w:val="00CD6782"/>
    <w:rsid w:val="00CE13CF"/>
    <w:rsid w:val="00CE19D9"/>
    <w:rsid w:val="00CE1BF6"/>
    <w:rsid w:val="00CE4783"/>
    <w:rsid w:val="00CE4BAA"/>
    <w:rsid w:val="00CE5346"/>
    <w:rsid w:val="00CE6579"/>
    <w:rsid w:val="00CE6641"/>
    <w:rsid w:val="00CF2F06"/>
    <w:rsid w:val="00CF3669"/>
    <w:rsid w:val="00CF4847"/>
    <w:rsid w:val="00CF520B"/>
    <w:rsid w:val="00CF66DF"/>
    <w:rsid w:val="00CF6D8C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15EAE"/>
    <w:rsid w:val="00D209A1"/>
    <w:rsid w:val="00D21174"/>
    <w:rsid w:val="00D21FDA"/>
    <w:rsid w:val="00D22A6C"/>
    <w:rsid w:val="00D244AD"/>
    <w:rsid w:val="00D2490B"/>
    <w:rsid w:val="00D24EEA"/>
    <w:rsid w:val="00D26C7D"/>
    <w:rsid w:val="00D3045F"/>
    <w:rsid w:val="00D306B3"/>
    <w:rsid w:val="00D308C1"/>
    <w:rsid w:val="00D354BF"/>
    <w:rsid w:val="00D372FC"/>
    <w:rsid w:val="00D40577"/>
    <w:rsid w:val="00D41AE5"/>
    <w:rsid w:val="00D41B14"/>
    <w:rsid w:val="00D4227D"/>
    <w:rsid w:val="00D4330B"/>
    <w:rsid w:val="00D443AD"/>
    <w:rsid w:val="00D4462E"/>
    <w:rsid w:val="00D4674C"/>
    <w:rsid w:val="00D50E7C"/>
    <w:rsid w:val="00D51BAF"/>
    <w:rsid w:val="00D53E9D"/>
    <w:rsid w:val="00D54EDF"/>
    <w:rsid w:val="00D54EEB"/>
    <w:rsid w:val="00D604D7"/>
    <w:rsid w:val="00D606D2"/>
    <w:rsid w:val="00D610B3"/>
    <w:rsid w:val="00D6320E"/>
    <w:rsid w:val="00D63C50"/>
    <w:rsid w:val="00D63E51"/>
    <w:rsid w:val="00D67B58"/>
    <w:rsid w:val="00D7286F"/>
    <w:rsid w:val="00D7392F"/>
    <w:rsid w:val="00D74C09"/>
    <w:rsid w:val="00D758F9"/>
    <w:rsid w:val="00D7631D"/>
    <w:rsid w:val="00D76F1B"/>
    <w:rsid w:val="00D82B95"/>
    <w:rsid w:val="00D82FD8"/>
    <w:rsid w:val="00D83ACF"/>
    <w:rsid w:val="00D86200"/>
    <w:rsid w:val="00D87399"/>
    <w:rsid w:val="00D874F8"/>
    <w:rsid w:val="00D87DA4"/>
    <w:rsid w:val="00D90339"/>
    <w:rsid w:val="00D90E9C"/>
    <w:rsid w:val="00D91A26"/>
    <w:rsid w:val="00D94A4B"/>
    <w:rsid w:val="00D94D43"/>
    <w:rsid w:val="00D97E5B"/>
    <w:rsid w:val="00DA0CA2"/>
    <w:rsid w:val="00DA1B31"/>
    <w:rsid w:val="00DA208F"/>
    <w:rsid w:val="00DA2FD6"/>
    <w:rsid w:val="00DA3A10"/>
    <w:rsid w:val="00DA465E"/>
    <w:rsid w:val="00DA5B5C"/>
    <w:rsid w:val="00DB0089"/>
    <w:rsid w:val="00DB10B5"/>
    <w:rsid w:val="00DB1190"/>
    <w:rsid w:val="00DB228A"/>
    <w:rsid w:val="00DB485B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7274"/>
    <w:rsid w:val="00DD61C9"/>
    <w:rsid w:val="00DD6A04"/>
    <w:rsid w:val="00DD723A"/>
    <w:rsid w:val="00DE1B75"/>
    <w:rsid w:val="00DE1CA7"/>
    <w:rsid w:val="00DE337C"/>
    <w:rsid w:val="00DE3B82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619"/>
    <w:rsid w:val="00E06978"/>
    <w:rsid w:val="00E06AA7"/>
    <w:rsid w:val="00E07103"/>
    <w:rsid w:val="00E0751D"/>
    <w:rsid w:val="00E116FE"/>
    <w:rsid w:val="00E13291"/>
    <w:rsid w:val="00E1365C"/>
    <w:rsid w:val="00E142B9"/>
    <w:rsid w:val="00E14FD8"/>
    <w:rsid w:val="00E153CA"/>
    <w:rsid w:val="00E15B94"/>
    <w:rsid w:val="00E21B9D"/>
    <w:rsid w:val="00E23D04"/>
    <w:rsid w:val="00E24B0F"/>
    <w:rsid w:val="00E24C7B"/>
    <w:rsid w:val="00E252EF"/>
    <w:rsid w:val="00E27A16"/>
    <w:rsid w:val="00E33DE6"/>
    <w:rsid w:val="00E3472A"/>
    <w:rsid w:val="00E36ACD"/>
    <w:rsid w:val="00E405FE"/>
    <w:rsid w:val="00E40F55"/>
    <w:rsid w:val="00E44390"/>
    <w:rsid w:val="00E44565"/>
    <w:rsid w:val="00E45512"/>
    <w:rsid w:val="00E455DD"/>
    <w:rsid w:val="00E457A4"/>
    <w:rsid w:val="00E52C07"/>
    <w:rsid w:val="00E5431F"/>
    <w:rsid w:val="00E56351"/>
    <w:rsid w:val="00E5772E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77A5F"/>
    <w:rsid w:val="00E81E06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36C"/>
    <w:rsid w:val="00E9448B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C67"/>
    <w:rsid w:val="00EB2DE5"/>
    <w:rsid w:val="00EB31EA"/>
    <w:rsid w:val="00EB329F"/>
    <w:rsid w:val="00EB62E6"/>
    <w:rsid w:val="00EB67A4"/>
    <w:rsid w:val="00EC25EB"/>
    <w:rsid w:val="00EC373D"/>
    <w:rsid w:val="00EC52F8"/>
    <w:rsid w:val="00EC6B23"/>
    <w:rsid w:val="00EC6FAB"/>
    <w:rsid w:val="00ED0E9C"/>
    <w:rsid w:val="00ED18E8"/>
    <w:rsid w:val="00ED1C69"/>
    <w:rsid w:val="00ED244E"/>
    <w:rsid w:val="00ED28D4"/>
    <w:rsid w:val="00ED2B17"/>
    <w:rsid w:val="00ED2D0D"/>
    <w:rsid w:val="00ED53F4"/>
    <w:rsid w:val="00ED6E7B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6E99"/>
    <w:rsid w:val="00EF7686"/>
    <w:rsid w:val="00F0114F"/>
    <w:rsid w:val="00F013D3"/>
    <w:rsid w:val="00F01AD9"/>
    <w:rsid w:val="00F02616"/>
    <w:rsid w:val="00F03E41"/>
    <w:rsid w:val="00F04EFA"/>
    <w:rsid w:val="00F05C1D"/>
    <w:rsid w:val="00F06303"/>
    <w:rsid w:val="00F065E4"/>
    <w:rsid w:val="00F069C8"/>
    <w:rsid w:val="00F0714B"/>
    <w:rsid w:val="00F07CD4"/>
    <w:rsid w:val="00F07D5D"/>
    <w:rsid w:val="00F115F0"/>
    <w:rsid w:val="00F12EC7"/>
    <w:rsid w:val="00F14BD2"/>
    <w:rsid w:val="00F164D8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16E6"/>
    <w:rsid w:val="00F33760"/>
    <w:rsid w:val="00F35C46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3572"/>
    <w:rsid w:val="00F548D6"/>
    <w:rsid w:val="00F551DA"/>
    <w:rsid w:val="00F57DB3"/>
    <w:rsid w:val="00F60C95"/>
    <w:rsid w:val="00F60EDC"/>
    <w:rsid w:val="00F615D6"/>
    <w:rsid w:val="00F663B5"/>
    <w:rsid w:val="00F70E83"/>
    <w:rsid w:val="00F73C63"/>
    <w:rsid w:val="00F746AC"/>
    <w:rsid w:val="00F74AF1"/>
    <w:rsid w:val="00F75417"/>
    <w:rsid w:val="00F75849"/>
    <w:rsid w:val="00F7631C"/>
    <w:rsid w:val="00F7697B"/>
    <w:rsid w:val="00F7722A"/>
    <w:rsid w:val="00F81045"/>
    <w:rsid w:val="00F82F81"/>
    <w:rsid w:val="00F86456"/>
    <w:rsid w:val="00F93279"/>
    <w:rsid w:val="00F9457C"/>
    <w:rsid w:val="00F95516"/>
    <w:rsid w:val="00F95BFD"/>
    <w:rsid w:val="00F95EBC"/>
    <w:rsid w:val="00F963B5"/>
    <w:rsid w:val="00F96D66"/>
    <w:rsid w:val="00F973FE"/>
    <w:rsid w:val="00F97C15"/>
    <w:rsid w:val="00FA095F"/>
    <w:rsid w:val="00FA2B31"/>
    <w:rsid w:val="00FA4728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44C7"/>
    <w:rsid w:val="00FB457A"/>
    <w:rsid w:val="00FB4FBB"/>
    <w:rsid w:val="00FB7D08"/>
    <w:rsid w:val="00FC0F28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34F0"/>
    <w:rsid w:val="00FD3623"/>
    <w:rsid w:val="00FD4539"/>
    <w:rsid w:val="00FD5326"/>
    <w:rsid w:val="00FD713D"/>
    <w:rsid w:val="00FD74B5"/>
    <w:rsid w:val="00FD7B7E"/>
    <w:rsid w:val="00FE065B"/>
    <w:rsid w:val="00FE0950"/>
    <w:rsid w:val="00FE1B20"/>
    <w:rsid w:val="00FE2616"/>
    <w:rsid w:val="00FE27F1"/>
    <w:rsid w:val="00FE2B35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AF95-E837-4560-A66B-596B81BF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2936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39</cp:revision>
  <cp:lastPrinted>2015-06-22T08:51:00Z</cp:lastPrinted>
  <dcterms:created xsi:type="dcterms:W3CDTF">2015-06-22T08:03:00Z</dcterms:created>
  <dcterms:modified xsi:type="dcterms:W3CDTF">2015-06-22T09:11:00Z</dcterms:modified>
</cp:coreProperties>
</file>