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A14" w:rsidRPr="00943D2D" w:rsidRDefault="000A5A14" w:rsidP="000A5A14">
      <w:pPr>
        <w:pStyle w:val="Header"/>
        <w:tabs>
          <w:tab w:val="right" w:pos="9639"/>
        </w:tabs>
        <w:jc w:val="center"/>
        <w:rPr>
          <w:rFonts w:ascii="TH SarabunPSK" w:hAnsi="TH SarabunPSK" w:cs="TH SarabunPSK"/>
          <w:b/>
          <w:bCs/>
          <w:szCs w:val="32"/>
        </w:rPr>
      </w:pPr>
      <w:r w:rsidRPr="00943D2D">
        <w:rPr>
          <w:rFonts w:ascii="TH SarabunPSK" w:hAnsi="TH SarabunPSK" w:cs="TH SarabunPSK"/>
          <w:b/>
          <w:bCs/>
          <w:szCs w:val="32"/>
          <w:cs/>
        </w:rPr>
        <w:t xml:space="preserve">แบบแสดงความคิดเห็นต่อ (ร่าง) ประกาศ </w:t>
      </w:r>
      <w:proofErr w:type="spellStart"/>
      <w:r w:rsidRPr="00943D2D">
        <w:rPr>
          <w:rFonts w:ascii="TH SarabunPSK" w:hAnsi="TH SarabunPSK" w:cs="TH SarabunPSK"/>
          <w:b/>
          <w:bCs/>
          <w:szCs w:val="32"/>
          <w:cs/>
        </w:rPr>
        <w:t>กสทช</w:t>
      </w:r>
      <w:proofErr w:type="spellEnd"/>
      <w:r w:rsidRPr="00943D2D">
        <w:rPr>
          <w:rFonts w:ascii="TH SarabunPSK" w:hAnsi="TH SarabunPSK" w:cs="TH SarabunPSK"/>
          <w:b/>
          <w:bCs/>
          <w:szCs w:val="32"/>
          <w:cs/>
        </w:rPr>
        <w:t>. เรื่อง มาตรฐานของคุณภาพการให้บริการโทรคมนาคม</w:t>
      </w:r>
    </w:p>
    <w:p w:rsidR="000A5A14" w:rsidRPr="00943D2D" w:rsidRDefault="000A5A14" w:rsidP="000A5A14">
      <w:pPr>
        <w:tabs>
          <w:tab w:val="left" w:pos="1021"/>
          <w:tab w:val="left" w:pos="1644"/>
        </w:tabs>
        <w:spacing w:line="252" w:lineRule="auto"/>
        <w:jc w:val="center"/>
        <w:rPr>
          <w:rFonts w:ascii="TH SarabunPSK" w:hAnsi="TH SarabunPSK" w:cs="TH SarabunPSK"/>
          <w:b/>
          <w:bCs/>
          <w:cs/>
        </w:rPr>
      </w:pPr>
      <w:r w:rsidRPr="00943D2D">
        <w:rPr>
          <w:rFonts w:ascii="TH SarabunPSK" w:hAnsi="TH SarabunPSK" w:cs="TH SarabunPSK"/>
          <w:b/>
          <w:bCs/>
          <w:cs/>
        </w:rPr>
        <w:t>ข้อมูลผู้แสดงความคิดเห็น</w:t>
      </w:r>
    </w:p>
    <w:tbl>
      <w:tblPr>
        <w:tblW w:w="144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6"/>
        <w:gridCol w:w="12474"/>
      </w:tblGrid>
      <w:tr w:rsidR="000A5A14" w:rsidRPr="005A1241" w:rsidTr="00943D2D">
        <w:trPr>
          <w:trHeight w:val="176"/>
        </w:trPr>
        <w:tc>
          <w:tcPr>
            <w:tcW w:w="1956" w:type="dxa"/>
          </w:tcPr>
          <w:p w:rsidR="000A5A14" w:rsidRPr="005A1241" w:rsidRDefault="000A5A14" w:rsidP="00943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FD567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</w:t>
            </w:r>
            <w:r w:rsidRPr="00FD567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FD567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</w:t>
            </w:r>
            <w:r w:rsidRPr="00FD567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FD567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  <w:r w:rsidRPr="00FD567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2474" w:type="dxa"/>
          </w:tcPr>
          <w:p w:rsidR="000A5A14" w:rsidRPr="005A1241" w:rsidRDefault="000A5A14" w:rsidP="00943D2D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A5A14" w:rsidRPr="005A1241" w:rsidTr="00943D2D">
        <w:trPr>
          <w:trHeight w:val="176"/>
        </w:trPr>
        <w:tc>
          <w:tcPr>
            <w:tcW w:w="1956" w:type="dxa"/>
          </w:tcPr>
          <w:p w:rsidR="000A5A14" w:rsidRDefault="000A5A14" w:rsidP="00943D2D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D567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สกุล</w:t>
            </w:r>
            <w:r w:rsidRPr="00FD567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2474" w:type="dxa"/>
          </w:tcPr>
          <w:p w:rsidR="000A5A14" w:rsidRPr="005A1241" w:rsidRDefault="000A5A14" w:rsidP="00943D2D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A5A14" w:rsidRPr="005A1241" w:rsidTr="00943D2D">
        <w:trPr>
          <w:trHeight w:val="176"/>
        </w:trPr>
        <w:tc>
          <w:tcPr>
            <w:tcW w:w="1956" w:type="dxa"/>
          </w:tcPr>
          <w:p w:rsidR="000A5A14" w:rsidRDefault="000A5A14" w:rsidP="00943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</w:t>
            </w:r>
            <w:r w:rsidRPr="00FD567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FD567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2474" w:type="dxa"/>
          </w:tcPr>
          <w:p w:rsidR="000A5A14" w:rsidRPr="005A1241" w:rsidRDefault="000A5A14" w:rsidP="00943D2D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A5A14" w:rsidRPr="005A1241" w:rsidTr="00943D2D">
        <w:trPr>
          <w:trHeight w:val="176"/>
        </w:trPr>
        <w:tc>
          <w:tcPr>
            <w:tcW w:w="1956" w:type="dxa"/>
          </w:tcPr>
          <w:p w:rsidR="000A5A14" w:rsidRDefault="000A5A14" w:rsidP="00943D2D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2474" w:type="dxa"/>
          </w:tcPr>
          <w:p w:rsidR="000A5A14" w:rsidRPr="005A1241" w:rsidRDefault="000A5A14" w:rsidP="00943D2D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A5A14" w:rsidRPr="005A1241" w:rsidTr="00943D2D">
        <w:trPr>
          <w:trHeight w:val="176"/>
        </w:trPr>
        <w:tc>
          <w:tcPr>
            <w:tcW w:w="1956" w:type="dxa"/>
          </w:tcPr>
          <w:p w:rsidR="000A5A14" w:rsidRPr="005A1241" w:rsidRDefault="000A5A14" w:rsidP="00943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FD567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โทรศัพท์</w:t>
            </w:r>
            <w:r w:rsidRPr="00FD567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2474" w:type="dxa"/>
          </w:tcPr>
          <w:p w:rsidR="000A5A14" w:rsidRPr="005A1241" w:rsidRDefault="000A5A14" w:rsidP="00943D2D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A5A14" w:rsidRPr="005A1241" w:rsidTr="00943D2D">
        <w:trPr>
          <w:trHeight w:val="176"/>
        </w:trPr>
        <w:tc>
          <w:tcPr>
            <w:tcW w:w="1956" w:type="dxa"/>
          </w:tcPr>
          <w:p w:rsidR="000A5A14" w:rsidRPr="005A1241" w:rsidRDefault="000A5A14" w:rsidP="00943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FD567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12474" w:type="dxa"/>
          </w:tcPr>
          <w:p w:rsidR="000A5A14" w:rsidRPr="005A1241" w:rsidRDefault="000A5A14" w:rsidP="00943D2D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A5A14" w:rsidRDefault="000A5A14" w:rsidP="000A5A14">
      <w:pPr>
        <w:tabs>
          <w:tab w:val="left" w:pos="510"/>
          <w:tab w:val="left" w:pos="1021"/>
          <w:tab w:val="left" w:pos="1644"/>
        </w:tabs>
        <w:spacing w:line="252" w:lineRule="auto"/>
        <w:rPr>
          <w:rFonts w:ascii="TH SarabunIT๙" w:hAnsi="TH SarabunIT๙" w:cs="TH SarabunIT๙"/>
        </w:rPr>
      </w:pPr>
    </w:p>
    <w:p w:rsidR="000A5A14" w:rsidRPr="00E23C4B" w:rsidRDefault="000A5A14" w:rsidP="000A5A14">
      <w:pPr>
        <w:rPr>
          <w:rFonts w:ascii="TH SarabunPSK" w:hAnsi="TH SarabunPSK" w:cs="TH SarabunPSK"/>
          <w:b/>
          <w:bCs/>
        </w:rPr>
      </w:pPr>
      <w:r w:rsidRPr="00E23C4B">
        <w:rPr>
          <w:rFonts w:ascii="TH SarabunPSK" w:hAnsi="TH SarabunPSK" w:cs="TH SarabunPSK"/>
          <w:b/>
          <w:bCs/>
          <w:cs/>
        </w:rPr>
        <w:t xml:space="preserve">(ร่าง) ประกาศ </w:t>
      </w:r>
      <w:proofErr w:type="spellStart"/>
      <w:r w:rsidRPr="00E23C4B">
        <w:rPr>
          <w:rFonts w:ascii="TH SarabunPSK" w:hAnsi="TH SarabunPSK" w:cs="TH SarabunPSK"/>
          <w:b/>
          <w:bCs/>
          <w:cs/>
        </w:rPr>
        <w:t>กสทช</w:t>
      </w:r>
      <w:proofErr w:type="spellEnd"/>
      <w:r w:rsidRPr="00E23C4B">
        <w:rPr>
          <w:rFonts w:ascii="TH SarabunPSK" w:hAnsi="TH SarabunPSK" w:cs="TH SarabunPSK"/>
          <w:b/>
          <w:bCs/>
          <w:cs/>
        </w:rPr>
        <w:t>. เรื่อง มาตรฐานของคุณภาพก</w:t>
      </w:r>
      <w:r>
        <w:rPr>
          <w:rFonts w:ascii="TH SarabunPSK" w:hAnsi="TH SarabunPSK" w:cs="TH SarabunPSK"/>
          <w:b/>
          <w:bCs/>
          <w:cs/>
        </w:rPr>
        <w:t xml:space="preserve">ารให้บริการโทรคมนาคม 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394"/>
        <w:gridCol w:w="4678"/>
      </w:tblGrid>
      <w:tr w:rsidR="000A5A14" w:rsidRPr="00943D2D" w:rsidTr="00943D2D">
        <w:trPr>
          <w:tblHeader/>
        </w:trPr>
        <w:tc>
          <w:tcPr>
            <w:tcW w:w="5387" w:type="dxa"/>
            <w:shd w:val="clear" w:color="auto" w:fill="BFBFBF"/>
          </w:tcPr>
          <w:p w:rsidR="000A5A14" w:rsidRPr="00943D2D" w:rsidRDefault="000A5A14" w:rsidP="00943D2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43D2D">
              <w:rPr>
                <w:rFonts w:ascii="TH SarabunPSK" w:hAnsi="TH SarabunPSK" w:cs="TH SarabunPSK"/>
                <w:b/>
                <w:bCs/>
                <w:cs/>
              </w:rPr>
              <w:t>เนื้อหา (ร่าง) ประกาศฯ</w:t>
            </w:r>
          </w:p>
        </w:tc>
        <w:tc>
          <w:tcPr>
            <w:tcW w:w="4394" w:type="dxa"/>
            <w:shd w:val="clear" w:color="auto" w:fill="BFBFBF"/>
          </w:tcPr>
          <w:p w:rsidR="000A5A14" w:rsidRPr="00943D2D" w:rsidRDefault="000A5A14" w:rsidP="00943D2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43D2D">
              <w:rPr>
                <w:rFonts w:ascii="TH SarabunPSK" w:hAnsi="TH SarabunPSK" w:cs="TH SarabunPSK"/>
                <w:b/>
                <w:bCs/>
                <w:cs/>
              </w:rPr>
              <w:t>ความเห็น/ข้อเสนอแนะ</w:t>
            </w:r>
          </w:p>
        </w:tc>
        <w:tc>
          <w:tcPr>
            <w:tcW w:w="4678" w:type="dxa"/>
            <w:shd w:val="clear" w:color="auto" w:fill="BFBFBF"/>
          </w:tcPr>
          <w:p w:rsidR="000A5A14" w:rsidRPr="00943D2D" w:rsidRDefault="000A5A14" w:rsidP="00943D2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43D2D">
              <w:rPr>
                <w:rFonts w:ascii="TH SarabunPSK" w:hAnsi="TH SarabunPSK" w:cs="TH SarabunPSK"/>
                <w:b/>
                <w:bCs/>
                <w:cs/>
              </w:rPr>
              <w:t>ข้อมูลประกอบการพิจารณา/เอกสารอ้างอิง</w:t>
            </w:r>
          </w:p>
        </w:tc>
      </w:tr>
      <w:tr w:rsidR="000A5A14" w:rsidRPr="00943D2D" w:rsidTr="00943D2D">
        <w:tc>
          <w:tcPr>
            <w:tcW w:w="5387" w:type="dxa"/>
          </w:tcPr>
          <w:p w:rsidR="000A5A14" w:rsidRPr="00943D2D" w:rsidRDefault="000A5A14" w:rsidP="00943D2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943D2D">
              <w:rPr>
                <w:rFonts w:ascii="TH SarabunPSK" w:hAnsi="TH SarabunPSK" w:cs="TH SarabunPSK"/>
                <w:cs/>
              </w:rPr>
              <w:t xml:space="preserve">ประกาศ </w:t>
            </w:r>
            <w:proofErr w:type="spellStart"/>
            <w:r w:rsidRPr="00943D2D">
              <w:rPr>
                <w:rFonts w:ascii="TH SarabunPSK" w:hAnsi="TH SarabunPSK" w:cs="TH SarabunPSK"/>
                <w:cs/>
              </w:rPr>
              <w:t>กสทช</w:t>
            </w:r>
            <w:proofErr w:type="spellEnd"/>
            <w:r w:rsidRPr="00943D2D">
              <w:rPr>
                <w:rFonts w:ascii="TH SarabunPSK" w:hAnsi="TH SarabunPSK" w:cs="TH SarabunPSK"/>
                <w:cs/>
              </w:rPr>
              <w:t>. เรื่อง เรื่อง มาตรฐานของคุณภาพการให้บริการโทรคมนาคม</w:t>
            </w:r>
            <w:r w:rsidRPr="00943D2D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4394" w:type="dxa"/>
          </w:tcPr>
          <w:p w:rsidR="000A5A14" w:rsidRPr="00943D2D" w:rsidRDefault="000A5A14" w:rsidP="00943D2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78" w:type="dxa"/>
          </w:tcPr>
          <w:p w:rsidR="000A5A14" w:rsidRPr="00943D2D" w:rsidRDefault="000A5A14" w:rsidP="00943D2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</w:tr>
      <w:tr w:rsidR="000A5A14" w:rsidRPr="00943D2D" w:rsidTr="00943D2D">
        <w:tc>
          <w:tcPr>
            <w:tcW w:w="5387" w:type="dxa"/>
          </w:tcPr>
          <w:p w:rsidR="000A5A14" w:rsidRPr="00943D2D" w:rsidRDefault="000A5A14" w:rsidP="00943D2D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943D2D">
              <w:rPr>
                <w:rFonts w:ascii="TH SarabunPSK" w:hAnsi="TH SarabunPSK" w:cs="TH SarabunPSK"/>
                <w:cs/>
              </w:rPr>
              <w:t xml:space="preserve">ข้อ </w:t>
            </w:r>
            <w:r>
              <w:rPr>
                <w:rFonts w:ascii="TH SarabunPSK" w:hAnsi="TH SarabunPSK" w:cs="TH SarabunPSK"/>
                <w:cs/>
              </w:rPr>
              <w:t>1</w:t>
            </w:r>
            <w:r w:rsidRPr="00943D2D">
              <w:rPr>
                <w:rFonts w:ascii="TH SarabunPSK" w:hAnsi="TH SarabunPSK" w:cs="TH SarabunPSK"/>
                <w:cs/>
              </w:rPr>
              <w:t xml:space="preserve"> ประกาศนี้ให้ใช้บังคับตั้งแต่วันที่ </w:t>
            </w:r>
            <w:r>
              <w:rPr>
                <w:rFonts w:ascii="TH SarabunPSK" w:hAnsi="TH SarabunPSK" w:cs="TH SarabunPSK"/>
                <w:cs/>
              </w:rPr>
              <w:t>1</w:t>
            </w:r>
            <w:r w:rsidRPr="00943D2D">
              <w:rPr>
                <w:rFonts w:ascii="TH SarabunPSK" w:hAnsi="TH SarabunPSK" w:cs="TH SarabunPSK"/>
                <w:cs/>
              </w:rPr>
              <w:t xml:space="preserve"> มกราคม </w:t>
            </w:r>
            <w:r>
              <w:rPr>
                <w:rFonts w:ascii="TH SarabunPSK" w:hAnsi="TH SarabunPSK" w:cs="TH SarabunPSK"/>
                <w:cs/>
              </w:rPr>
              <w:t>2565</w:t>
            </w:r>
            <w:r w:rsidRPr="00943D2D">
              <w:rPr>
                <w:rFonts w:ascii="TH SarabunPSK" w:hAnsi="TH SarabunPSK" w:cs="TH SarabunPSK"/>
                <w:cs/>
              </w:rPr>
              <w:t xml:space="preserve"> เป็นต้นไป</w:t>
            </w:r>
          </w:p>
        </w:tc>
        <w:tc>
          <w:tcPr>
            <w:tcW w:w="4394" w:type="dxa"/>
          </w:tcPr>
          <w:p w:rsidR="000A5A14" w:rsidRPr="00943D2D" w:rsidRDefault="000A5A14" w:rsidP="00943D2D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78" w:type="dxa"/>
          </w:tcPr>
          <w:p w:rsidR="000A5A14" w:rsidRPr="00943D2D" w:rsidRDefault="000A5A14" w:rsidP="00943D2D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</w:tr>
      <w:tr w:rsidR="000A5A14" w:rsidRPr="00943D2D" w:rsidTr="00943D2D">
        <w:tc>
          <w:tcPr>
            <w:tcW w:w="5387" w:type="dxa"/>
          </w:tcPr>
          <w:p w:rsidR="000A5A14" w:rsidRPr="00943D2D" w:rsidRDefault="000A5A14" w:rsidP="00943D2D">
            <w:pPr>
              <w:tabs>
                <w:tab w:val="left" w:pos="1418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943D2D">
              <w:rPr>
                <w:rFonts w:ascii="TH SarabunPSK" w:hAnsi="TH SarabunPSK" w:cs="TH SarabunPSK"/>
                <w:cs/>
              </w:rPr>
              <w:t xml:space="preserve">ข้อ </w:t>
            </w:r>
            <w:r>
              <w:rPr>
                <w:rFonts w:ascii="TH SarabunPSK" w:hAnsi="TH SarabunPSK" w:cs="TH SarabunPSK"/>
                <w:cs/>
              </w:rPr>
              <w:t>2</w:t>
            </w:r>
            <w:r w:rsidRPr="00943D2D">
              <w:rPr>
                <w:rFonts w:ascii="TH SarabunPSK" w:hAnsi="TH SarabunPSK" w:cs="TH SarabunPSK"/>
                <w:cs/>
              </w:rPr>
              <w:t xml:space="preserve"> ให้ยกเลิกประกาศคณะกรรมการกิจการกระจายเสียง กิจการโทรทัศน์ และกิจการโทรคมนาคมแห่งชาติ เรื่อง มาตรฐานของคุณภาพการให้บริการโทรคมนาคม</w:t>
            </w:r>
            <w:r w:rsidRPr="00943D2D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943D2D">
              <w:rPr>
                <w:rFonts w:ascii="TH SarabunPSK" w:hAnsi="TH SarabunPSK" w:cs="TH SarabunPSK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s/>
              </w:rPr>
              <w:t>12</w:t>
            </w:r>
            <w:r w:rsidRPr="00943D2D">
              <w:rPr>
                <w:rFonts w:ascii="TH SarabunPSK" w:hAnsi="TH SarabunPSK" w:cs="TH SarabunPSK"/>
                <w:cs/>
              </w:rPr>
              <w:t xml:space="preserve"> กันยายน </w:t>
            </w:r>
            <w:r>
              <w:rPr>
                <w:rFonts w:ascii="TH SarabunPSK" w:hAnsi="TH SarabunPSK" w:cs="TH SarabunPSK"/>
                <w:cs/>
              </w:rPr>
              <w:t>2562</w:t>
            </w:r>
          </w:p>
        </w:tc>
        <w:tc>
          <w:tcPr>
            <w:tcW w:w="4394" w:type="dxa"/>
          </w:tcPr>
          <w:p w:rsidR="000A5A14" w:rsidRPr="00943D2D" w:rsidRDefault="000A5A14" w:rsidP="00943D2D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78" w:type="dxa"/>
          </w:tcPr>
          <w:p w:rsidR="000A5A14" w:rsidRPr="00943D2D" w:rsidRDefault="000A5A14" w:rsidP="00943D2D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</w:tr>
      <w:tr w:rsidR="000A5A14" w:rsidRPr="00943D2D" w:rsidTr="00943D2D">
        <w:tc>
          <w:tcPr>
            <w:tcW w:w="5387" w:type="dxa"/>
          </w:tcPr>
          <w:p w:rsidR="000A5A14" w:rsidRPr="00943D2D" w:rsidRDefault="000A5A14" w:rsidP="00943D2D">
            <w:pPr>
              <w:tabs>
                <w:tab w:val="left" w:pos="1418"/>
                <w:tab w:val="left" w:pos="1985"/>
              </w:tabs>
              <w:rPr>
                <w:rFonts w:ascii="TH SarabunPSK" w:hAnsi="TH SarabunPSK" w:cs="TH SarabunPSK"/>
              </w:rPr>
            </w:pPr>
            <w:r w:rsidRPr="00943D2D">
              <w:rPr>
                <w:rFonts w:ascii="TH SarabunPSK" w:hAnsi="TH SarabunPSK" w:cs="TH SarabunPSK"/>
                <w:cs/>
              </w:rPr>
              <w:t xml:space="preserve">ข้อ </w:t>
            </w:r>
            <w:r>
              <w:rPr>
                <w:rFonts w:ascii="TH SarabunPSK" w:hAnsi="TH SarabunPSK" w:cs="TH SarabunPSK"/>
                <w:cs/>
              </w:rPr>
              <w:t>3</w:t>
            </w:r>
            <w:r w:rsidRPr="00943D2D">
              <w:rPr>
                <w:rFonts w:ascii="TH SarabunPSK" w:hAnsi="TH SarabunPSK" w:cs="TH SarabunPSK"/>
                <w:cs/>
              </w:rPr>
              <w:t xml:space="preserve"> ในประกาศนี้</w:t>
            </w:r>
          </w:p>
          <w:p w:rsidR="000A5A14" w:rsidRPr="00943D2D" w:rsidRDefault="000A5A14" w:rsidP="00943D2D">
            <w:pPr>
              <w:tabs>
                <w:tab w:val="left" w:pos="601"/>
                <w:tab w:val="left" w:pos="1985"/>
              </w:tabs>
              <w:rPr>
                <w:rFonts w:ascii="TH SarabunPSK" w:hAnsi="TH SarabunPSK" w:cs="TH SarabunPSK"/>
              </w:rPr>
            </w:pPr>
            <w:r w:rsidRPr="00943D2D">
              <w:rPr>
                <w:rFonts w:ascii="TH SarabunPSK" w:hAnsi="TH SarabunPSK" w:cs="TH SarabunPSK"/>
                <w:cs/>
              </w:rPr>
              <w:tab/>
              <w:t xml:space="preserve">“คุณภาพการให้บริการ” หมายความว่า สมรรถนะโดยรวมของการให้บริการ ซึ่งเป็นตัวกำหนดระดับของความพึงพอใจของผู้ใช้บริการตามข้อเสนอแนะของสหภาพโทรคมนาคมระหว่างประเทศ </w:t>
            </w:r>
            <w:r w:rsidRPr="00943D2D">
              <w:rPr>
                <w:rFonts w:ascii="TH SarabunPSK" w:hAnsi="TH SarabunPSK" w:cs="TH SarabunPSK"/>
              </w:rPr>
              <w:t>ITU-T</w:t>
            </w:r>
            <w:r w:rsidRPr="00943D2D">
              <w:rPr>
                <w:rFonts w:ascii="TH SarabunPSK" w:hAnsi="TH SarabunPSK" w:cs="TH SarabunPSK"/>
                <w:cs/>
              </w:rPr>
              <w:t xml:space="preserve"> </w:t>
            </w:r>
            <w:r w:rsidRPr="00943D2D">
              <w:rPr>
                <w:rFonts w:ascii="TH SarabunPSK" w:hAnsi="TH SarabunPSK" w:cs="TH SarabunPSK"/>
              </w:rPr>
              <w:t>E.</w:t>
            </w:r>
            <w:r w:rsidRPr="00943D2D">
              <w:rPr>
                <w:rFonts w:ascii="TH SarabunPSK" w:hAnsi="TH SarabunPSK" w:cs="TH SarabunPSK"/>
                <w:cs/>
              </w:rPr>
              <w:t>800 (</w:t>
            </w:r>
            <w:r w:rsidRPr="00943D2D">
              <w:rPr>
                <w:rFonts w:ascii="TH SarabunPSK" w:hAnsi="TH SarabunPSK" w:cs="TH SarabunPSK"/>
              </w:rPr>
              <w:t>Totality</w:t>
            </w:r>
            <w:r w:rsidRPr="00943D2D">
              <w:rPr>
                <w:rFonts w:ascii="TH SarabunPSK" w:hAnsi="TH SarabunPSK" w:cs="TH SarabunPSK"/>
                <w:cs/>
              </w:rPr>
              <w:t xml:space="preserve"> </w:t>
            </w:r>
            <w:r w:rsidRPr="00943D2D">
              <w:rPr>
                <w:rFonts w:ascii="TH SarabunPSK" w:hAnsi="TH SarabunPSK" w:cs="TH SarabunPSK"/>
              </w:rPr>
              <w:t>of</w:t>
            </w:r>
            <w:r w:rsidRPr="00943D2D">
              <w:rPr>
                <w:rFonts w:ascii="TH SarabunPSK" w:hAnsi="TH SarabunPSK" w:cs="TH SarabunPSK"/>
                <w:cs/>
              </w:rPr>
              <w:t xml:space="preserve"> </w:t>
            </w:r>
            <w:r w:rsidRPr="00943D2D">
              <w:rPr>
                <w:rFonts w:ascii="TH SarabunPSK" w:hAnsi="TH SarabunPSK" w:cs="TH SarabunPSK"/>
              </w:rPr>
              <w:t>characteristics</w:t>
            </w:r>
            <w:r w:rsidRPr="00943D2D">
              <w:rPr>
                <w:rFonts w:ascii="TH SarabunPSK" w:hAnsi="TH SarabunPSK" w:cs="TH SarabunPSK"/>
                <w:cs/>
              </w:rPr>
              <w:t xml:space="preserve"> </w:t>
            </w:r>
            <w:r w:rsidRPr="00943D2D">
              <w:rPr>
                <w:rFonts w:ascii="TH SarabunPSK" w:hAnsi="TH SarabunPSK" w:cs="TH SarabunPSK"/>
              </w:rPr>
              <w:t>of</w:t>
            </w:r>
            <w:r w:rsidRPr="00943D2D">
              <w:rPr>
                <w:rFonts w:ascii="TH SarabunPSK" w:hAnsi="TH SarabunPSK" w:cs="TH SarabunPSK"/>
                <w:cs/>
              </w:rPr>
              <w:t xml:space="preserve"> </w:t>
            </w:r>
            <w:r w:rsidRPr="00943D2D">
              <w:rPr>
                <w:rFonts w:ascii="TH SarabunPSK" w:hAnsi="TH SarabunPSK" w:cs="TH SarabunPSK"/>
              </w:rPr>
              <w:t>a</w:t>
            </w:r>
            <w:r w:rsidRPr="00943D2D">
              <w:rPr>
                <w:rFonts w:ascii="TH SarabunPSK" w:hAnsi="TH SarabunPSK" w:cs="TH SarabunPSK"/>
                <w:cs/>
              </w:rPr>
              <w:t xml:space="preserve"> </w:t>
            </w:r>
            <w:r w:rsidRPr="00943D2D">
              <w:rPr>
                <w:rFonts w:ascii="TH SarabunPSK" w:hAnsi="TH SarabunPSK" w:cs="TH SarabunPSK"/>
              </w:rPr>
              <w:t>telecommunications</w:t>
            </w:r>
            <w:r w:rsidRPr="00943D2D">
              <w:rPr>
                <w:rFonts w:ascii="TH SarabunPSK" w:hAnsi="TH SarabunPSK" w:cs="TH SarabunPSK"/>
                <w:cs/>
              </w:rPr>
              <w:t xml:space="preserve"> </w:t>
            </w:r>
            <w:r w:rsidRPr="00943D2D">
              <w:rPr>
                <w:rFonts w:ascii="TH SarabunPSK" w:hAnsi="TH SarabunPSK" w:cs="TH SarabunPSK"/>
              </w:rPr>
              <w:t>service</w:t>
            </w:r>
            <w:r w:rsidRPr="00943D2D">
              <w:rPr>
                <w:rFonts w:ascii="TH SarabunPSK" w:hAnsi="TH SarabunPSK" w:cs="TH SarabunPSK"/>
                <w:cs/>
              </w:rPr>
              <w:t xml:space="preserve"> </w:t>
            </w:r>
            <w:r w:rsidRPr="00943D2D">
              <w:rPr>
                <w:rFonts w:ascii="TH SarabunPSK" w:hAnsi="TH SarabunPSK" w:cs="TH SarabunPSK"/>
              </w:rPr>
              <w:t>that</w:t>
            </w:r>
            <w:r w:rsidRPr="00943D2D">
              <w:rPr>
                <w:rFonts w:ascii="TH SarabunPSK" w:hAnsi="TH SarabunPSK" w:cs="TH SarabunPSK"/>
                <w:cs/>
              </w:rPr>
              <w:t xml:space="preserve"> </w:t>
            </w:r>
            <w:r w:rsidRPr="00943D2D">
              <w:rPr>
                <w:rFonts w:ascii="TH SarabunPSK" w:hAnsi="TH SarabunPSK" w:cs="TH SarabunPSK"/>
              </w:rPr>
              <w:t>bear</w:t>
            </w:r>
            <w:r w:rsidRPr="00943D2D">
              <w:rPr>
                <w:rFonts w:ascii="TH SarabunPSK" w:hAnsi="TH SarabunPSK" w:cs="TH SarabunPSK"/>
                <w:cs/>
              </w:rPr>
              <w:t xml:space="preserve"> </w:t>
            </w:r>
            <w:r w:rsidRPr="00943D2D">
              <w:rPr>
                <w:rFonts w:ascii="TH SarabunPSK" w:hAnsi="TH SarabunPSK" w:cs="TH SarabunPSK"/>
              </w:rPr>
              <w:t>on</w:t>
            </w:r>
            <w:r w:rsidRPr="00943D2D">
              <w:rPr>
                <w:rFonts w:ascii="TH SarabunPSK" w:hAnsi="TH SarabunPSK" w:cs="TH SarabunPSK"/>
                <w:cs/>
              </w:rPr>
              <w:t xml:space="preserve"> </w:t>
            </w:r>
            <w:r w:rsidRPr="00943D2D">
              <w:rPr>
                <w:rFonts w:ascii="TH SarabunPSK" w:hAnsi="TH SarabunPSK" w:cs="TH SarabunPSK"/>
              </w:rPr>
              <w:t>its</w:t>
            </w:r>
            <w:r w:rsidRPr="00943D2D">
              <w:rPr>
                <w:rFonts w:ascii="TH SarabunPSK" w:hAnsi="TH SarabunPSK" w:cs="TH SarabunPSK"/>
                <w:cs/>
              </w:rPr>
              <w:t xml:space="preserve"> </w:t>
            </w:r>
            <w:r w:rsidRPr="00943D2D">
              <w:rPr>
                <w:rFonts w:ascii="TH SarabunPSK" w:hAnsi="TH SarabunPSK" w:cs="TH SarabunPSK"/>
              </w:rPr>
              <w:t>ability</w:t>
            </w:r>
            <w:r w:rsidRPr="00943D2D">
              <w:rPr>
                <w:rFonts w:ascii="TH SarabunPSK" w:hAnsi="TH SarabunPSK" w:cs="TH SarabunPSK"/>
                <w:cs/>
              </w:rPr>
              <w:t xml:space="preserve"> </w:t>
            </w:r>
            <w:r w:rsidRPr="00943D2D">
              <w:rPr>
                <w:rFonts w:ascii="TH SarabunPSK" w:hAnsi="TH SarabunPSK" w:cs="TH SarabunPSK"/>
              </w:rPr>
              <w:t>to</w:t>
            </w:r>
            <w:r w:rsidRPr="00943D2D">
              <w:rPr>
                <w:rFonts w:ascii="TH SarabunPSK" w:hAnsi="TH SarabunPSK" w:cs="TH SarabunPSK"/>
                <w:cs/>
              </w:rPr>
              <w:t xml:space="preserve"> </w:t>
            </w:r>
            <w:r w:rsidRPr="00943D2D">
              <w:rPr>
                <w:rFonts w:ascii="TH SarabunPSK" w:hAnsi="TH SarabunPSK" w:cs="TH SarabunPSK"/>
              </w:rPr>
              <w:t>satisfy</w:t>
            </w:r>
            <w:r w:rsidRPr="00943D2D">
              <w:rPr>
                <w:rFonts w:ascii="TH SarabunPSK" w:hAnsi="TH SarabunPSK" w:cs="TH SarabunPSK"/>
                <w:cs/>
              </w:rPr>
              <w:t xml:space="preserve"> </w:t>
            </w:r>
            <w:r w:rsidRPr="00943D2D">
              <w:rPr>
                <w:rFonts w:ascii="TH SarabunPSK" w:hAnsi="TH SarabunPSK" w:cs="TH SarabunPSK"/>
              </w:rPr>
              <w:t>stated</w:t>
            </w:r>
            <w:r w:rsidRPr="00943D2D">
              <w:rPr>
                <w:rFonts w:ascii="TH SarabunPSK" w:hAnsi="TH SarabunPSK" w:cs="TH SarabunPSK"/>
                <w:cs/>
              </w:rPr>
              <w:t xml:space="preserve"> </w:t>
            </w:r>
            <w:r w:rsidRPr="00943D2D">
              <w:rPr>
                <w:rFonts w:ascii="TH SarabunPSK" w:hAnsi="TH SarabunPSK" w:cs="TH SarabunPSK"/>
              </w:rPr>
              <w:t>and</w:t>
            </w:r>
            <w:r w:rsidRPr="00943D2D">
              <w:rPr>
                <w:rFonts w:ascii="TH SarabunPSK" w:hAnsi="TH SarabunPSK" w:cs="TH SarabunPSK"/>
                <w:cs/>
              </w:rPr>
              <w:t xml:space="preserve"> </w:t>
            </w:r>
            <w:r w:rsidRPr="00943D2D">
              <w:rPr>
                <w:rFonts w:ascii="TH SarabunPSK" w:hAnsi="TH SarabunPSK" w:cs="TH SarabunPSK"/>
              </w:rPr>
              <w:t>implied</w:t>
            </w:r>
            <w:r w:rsidRPr="00943D2D">
              <w:rPr>
                <w:rFonts w:ascii="TH SarabunPSK" w:hAnsi="TH SarabunPSK" w:cs="TH SarabunPSK"/>
                <w:cs/>
              </w:rPr>
              <w:t xml:space="preserve"> </w:t>
            </w:r>
            <w:r w:rsidRPr="00943D2D">
              <w:rPr>
                <w:rFonts w:ascii="TH SarabunPSK" w:hAnsi="TH SarabunPSK" w:cs="TH SarabunPSK"/>
              </w:rPr>
              <w:t>needs</w:t>
            </w:r>
            <w:r w:rsidRPr="00943D2D">
              <w:rPr>
                <w:rFonts w:ascii="TH SarabunPSK" w:hAnsi="TH SarabunPSK" w:cs="TH SarabunPSK"/>
                <w:cs/>
              </w:rPr>
              <w:t xml:space="preserve"> </w:t>
            </w:r>
            <w:r w:rsidRPr="00943D2D">
              <w:rPr>
                <w:rFonts w:ascii="TH SarabunPSK" w:hAnsi="TH SarabunPSK" w:cs="TH SarabunPSK"/>
              </w:rPr>
              <w:t>of</w:t>
            </w:r>
            <w:r w:rsidRPr="00943D2D">
              <w:rPr>
                <w:rFonts w:ascii="TH SarabunPSK" w:hAnsi="TH SarabunPSK" w:cs="TH SarabunPSK"/>
                <w:cs/>
              </w:rPr>
              <w:t xml:space="preserve"> </w:t>
            </w:r>
            <w:r w:rsidRPr="00943D2D">
              <w:rPr>
                <w:rFonts w:ascii="TH SarabunPSK" w:hAnsi="TH SarabunPSK" w:cs="TH SarabunPSK"/>
              </w:rPr>
              <w:t>the</w:t>
            </w:r>
            <w:r w:rsidRPr="00943D2D">
              <w:rPr>
                <w:rFonts w:ascii="TH SarabunPSK" w:hAnsi="TH SarabunPSK" w:cs="TH SarabunPSK"/>
                <w:cs/>
              </w:rPr>
              <w:t xml:space="preserve"> </w:t>
            </w:r>
            <w:r w:rsidRPr="00943D2D">
              <w:rPr>
                <w:rFonts w:ascii="TH SarabunPSK" w:hAnsi="TH SarabunPSK" w:cs="TH SarabunPSK"/>
              </w:rPr>
              <w:t>user</w:t>
            </w:r>
            <w:r w:rsidRPr="00943D2D">
              <w:rPr>
                <w:rFonts w:ascii="TH SarabunPSK" w:hAnsi="TH SarabunPSK" w:cs="TH SarabunPSK"/>
                <w:cs/>
              </w:rPr>
              <w:t xml:space="preserve"> </w:t>
            </w:r>
            <w:r w:rsidRPr="00943D2D">
              <w:rPr>
                <w:rFonts w:ascii="TH SarabunPSK" w:hAnsi="TH SarabunPSK" w:cs="TH SarabunPSK"/>
              </w:rPr>
              <w:lastRenderedPageBreak/>
              <w:t>of</w:t>
            </w:r>
            <w:r w:rsidRPr="00943D2D">
              <w:rPr>
                <w:rFonts w:ascii="TH SarabunPSK" w:hAnsi="TH SarabunPSK" w:cs="TH SarabunPSK"/>
                <w:cs/>
              </w:rPr>
              <w:t xml:space="preserve"> </w:t>
            </w:r>
            <w:r w:rsidRPr="00943D2D">
              <w:rPr>
                <w:rFonts w:ascii="TH SarabunPSK" w:hAnsi="TH SarabunPSK" w:cs="TH SarabunPSK"/>
              </w:rPr>
              <w:t>the</w:t>
            </w:r>
            <w:r w:rsidRPr="00943D2D">
              <w:rPr>
                <w:rFonts w:ascii="TH SarabunPSK" w:hAnsi="TH SarabunPSK" w:cs="TH SarabunPSK"/>
                <w:cs/>
              </w:rPr>
              <w:t xml:space="preserve"> </w:t>
            </w:r>
            <w:r w:rsidRPr="00943D2D">
              <w:rPr>
                <w:rFonts w:ascii="TH SarabunPSK" w:hAnsi="TH SarabunPSK" w:cs="TH SarabunPSK"/>
              </w:rPr>
              <w:t>service as specified in Recommendation ITU-T E.800)</w:t>
            </w:r>
          </w:p>
          <w:p w:rsidR="000A5A14" w:rsidRPr="00943D2D" w:rsidRDefault="000A5A14" w:rsidP="00943D2D">
            <w:pPr>
              <w:tabs>
                <w:tab w:val="left" w:pos="601"/>
                <w:tab w:val="left" w:pos="1985"/>
              </w:tabs>
              <w:rPr>
                <w:rFonts w:ascii="TH SarabunPSK" w:hAnsi="TH SarabunPSK" w:cs="TH SarabunPSK"/>
              </w:rPr>
            </w:pPr>
            <w:r w:rsidRPr="00943D2D">
              <w:rPr>
                <w:rFonts w:ascii="TH SarabunPSK" w:hAnsi="TH SarabunPSK" w:cs="TH SarabunPSK"/>
                <w:cs/>
              </w:rPr>
              <w:tab/>
              <w:t>“โครงข่ายโทรคมนาคมประจำที่” หมายความว่า โครงข่ายการให้บริการโทรคมนาคมที่มีลักษณะการให้บริการแบบประจำที่ ผ่านโครงข่ายสายทองแดง (</w:t>
            </w:r>
            <w:r w:rsidRPr="00943D2D">
              <w:rPr>
                <w:rFonts w:ascii="TH SarabunPSK" w:hAnsi="TH SarabunPSK" w:cs="TH SarabunPSK"/>
              </w:rPr>
              <w:t>Copper</w:t>
            </w:r>
            <w:r w:rsidRPr="00943D2D">
              <w:rPr>
                <w:rFonts w:ascii="TH SarabunPSK" w:hAnsi="TH SarabunPSK" w:cs="TH SarabunPSK"/>
                <w:cs/>
              </w:rPr>
              <w:t xml:space="preserve"> </w:t>
            </w:r>
            <w:r w:rsidRPr="00943D2D">
              <w:rPr>
                <w:rFonts w:ascii="TH SarabunPSK" w:hAnsi="TH SarabunPSK" w:cs="TH SarabunPSK"/>
              </w:rPr>
              <w:t>Wire</w:t>
            </w:r>
            <w:r w:rsidRPr="00943D2D">
              <w:rPr>
                <w:rFonts w:ascii="TH SarabunPSK" w:hAnsi="TH SarabunPSK" w:cs="TH SarabunPSK"/>
                <w:cs/>
              </w:rPr>
              <w:t xml:space="preserve"> </w:t>
            </w:r>
            <w:r w:rsidRPr="00943D2D">
              <w:rPr>
                <w:rFonts w:ascii="TH SarabunPSK" w:hAnsi="TH SarabunPSK" w:cs="TH SarabunPSK"/>
              </w:rPr>
              <w:t>Network)</w:t>
            </w:r>
            <w:r w:rsidRPr="00943D2D">
              <w:rPr>
                <w:rFonts w:ascii="TH SarabunPSK" w:hAnsi="TH SarabunPSK" w:cs="TH SarabunPSK"/>
                <w:cs/>
              </w:rPr>
              <w:t xml:space="preserve"> หรือโครงข่ายใยแก้วนำแสง (</w:t>
            </w:r>
            <w:r w:rsidRPr="00943D2D">
              <w:rPr>
                <w:rFonts w:ascii="TH SarabunPSK" w:hAnsi="TH SarabunPSK" w:cs="TH SarabunPSK"/>
              </w:rPr>
              <w:t>Fiber</w:t>
            </w:r>
            <w:r w:rsidRPr="00943D2D">
              <w:rPr>
                <w:rFonts w:ascii="TH SarabunPSK" w:hAnsi="TH SarabunPSK" w:cs="TH SarabunPSK"/>
                <w:cs/>
              </w:rPr>
              <w:t xml:space="preserve"> </w:t>
            </w:r>
            <w:r w:rsidRPr="00943D2D">
              <w:rPr>
                <w:rFonts w:ascii="TH SarabunPSK" w:hAnsi="TH SarabunPSK" w:cs="TH SarabunPSK"/>
              </w:rPr>
              <w:t>Optic</w:t>
            </w:r>
            <w:r w:rsidRPr="00943D2D">
              <w:rPr>
                <w:rFonts w:ascii="TH SarabunPSK" w:hAnsi="TH SarabunPSK" w:cs="TH SarabunPSK"/>
                <w:cs/>
              </w:rPr>
              <w:t xml:space="preserve"> </w:t>
            </w:r>
            <w:r w:rsidRPr="00943D2D">
              <w:rPr>
                <w:rFonts w:ascii="TH SarabunPSK" w:hAnsi="TH SarabunPSK" w:cs="TH SarabunPSK"/>
              </w:rPr>
              <w:t>Network)</w:t>
            </w:r>
            <w:r w:rsidRPr="00943D2D">
              <w:rPr>
                <w:rFonts w:ascii="TH SarabunPSK" w:hAnsi="TH SarabunPSK" w:cs="TH SarabunPSK"/>
                <w:cs/>
              </w:rPr>
              <w:t xml:space="preserve"> หรือโครงข่ายร่วมทั้งสองประเภท</w:t>
            </w:r>
          </w:p>
          <w:p w:rsidR="000A5A14" w:rsidRPr="00943D2D" w:rsidRDefault="000A5A14" w:rsidP="00943D2D">
            <w:pPr>
              <w:tabs>
                <w:tab w:val="left" w:pos="601"/>
                <w:tab w:val="left" w:pos="1985"/>
              </w:tabs>
              <w:rPr>
                <w:rFonts w:ascii="TH SarabunPSK" w:hAnsi="TH SarabunPSK" w:cs="TH SarabunPSK"/>
              </w:rPr>
            </w:pPr>
            <w:r w:rsidRPr="00943D2D">
              <w:rPr>
                <w:rFonts w:ascii="TH SarabunPSK" w:hAnsi="TH SarabunPSK" w:cs="TH SarabunPSK"/>
                <w:cs/>
              </w:rPr>
              <w:tab/>
              <w:t>“โครงข่ายโทรคมนาคมเคลื่อนที่” หมายความว่า โครงข่ายการให้บริการโทรคมนาคมที่ให้บริการผ่านคลื่นความถี่เพื่อกิจการโทรคมนาคม ในกิจการเคลื่อนที่ทางบก (</w:t>
            </w:r>
            <w:r w:rsidRPr="00943D2D">
              <w:rPr>
                <w:rFonts w:ascii="TH SarabunPSK" w:hAnsi="TH SarabunPSK" w:cs="TH SarabunPSK"/>
              </w:rPr>
              <w:t>Land</w:t>
            </w:r>
            <w:r w:rsidRPr="00943D2D">
              <w:rPr>
                <w:rFonts w:ascii="TH SarabunPSK" w:hAnsi="TH SarabunPSK" w:cs="TH SarabunPSK"/>
                <w:cs/>
              </w:rPr>
              <w:t xml:space="preserve"> </w:t>
            </w:r>
            <w:r w:rsidRPr="00943D2D">
              <w:rPr>
                <w:rFonts w:ascii="TH SarabunPSK" w:hAnsi="TH SarabunPSK" w:cs="TH SarabunPSK"/>
              </w:rPr>
              <w:t>Mobile</w:t>
            </w:r>
            <w:r w:rsidRPr="00943D2D">
              <w:rPr>
                <w:rFonts w:ascii="TH SarabunPSK" w:hAnsi="TH SarabunPSK" w:cs="TH SarabunPSK"/>
                <w:cs/>
              </w:rPr>
              <w:t xml:space="preserve"> </w:t>
            </w:r>
            <w:r w:rsidRPr="00943D2D">
              <w:rPr>
                <w:rFonts w:ascii="TH SarabunPSK" w:hAnsi="TH SarabunPSK" w:cs="TH SarabunPSK"/>
              </w:rPr>
              <w:t>Service)</w:t>
            </w:r>
          </w:p>
          <w:p w:rsidR="000A5A14" w:rsidRPr="00943D2D" w:rsidRDefault="000A5A14" w:rsidP="00943D2D">
            <w:pPr>
              <w:tabs>
                <w:tab w:val="left" w:pos="601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943D2D">
              <w:rPr>
                <w:rFonts w:ascii="TH SarabunPSK" w:hAnsi="TH SarabunPSK" w:cs="TH SarabunPSK"/>
                <w:cs/>
              </w:rPr>
              <w:tab/>
              <w:t>“บริการโทรคมนาคมประเภทเสียง” หมายความว่า การให้บริการเสียงในกิจการโทรศัพท์ประจำที่ โทรศัพท์สาธารณะผ่านโครงข่ายโทรคมนาคมประจำที่ หรือโทรศัพท์เคลื่อนที่ผ่านโครงข่ายโทรคมนาคมเคลื่อนที่</w:t>
            </w:r>
          </w:p>
          <w:p w:rsidR="000A5A14" w:rsidRPr="00943D2D" w:rsidRDefault="000A5A14" w:rsidP="00943D2D">
            <w:pPr>
              <w:rPr>
                <w:rFonts w:ascii="TH SarabunPSK" w:hAnsi="TH SarabunPSK" w:cs="TH SarabunPSK"/>
                <w:color w:val="000000"/>
              </w:rPr>
            </w:pPr>
            <w:r w:rsidRPr="00943D2D">
              <w:rPr>
                <w:rFonts w:ascii="TH SarabunPSK" w:hAnsi="TH SarabunPSK" w:cs="TH SarabunPSK"/>
                <w:cs/>
              </w:rPr>
              <w:t xml:space="preserve">        “บริการโทรคมนาคมประเภทข้อมูล” หมายความว่า การให้บริการการเข้าถึง</w:t>
            </w:r>
            <w:r w:rsidRPr="00943D2D">
              <w:rPr>
                <w:rFonts w:ascii="TH SarabunPSK" w:hAnsi="TH SarabunPSK" w:cs="TH SarabunPSK"/>
                <w:color w:val="000000"/>
                <w:cs/>
              </w:rPr>
              <w:t>อินเตอร์เน็ตความเร็วสูง (</w:t>
            </w:r>
            <w:r w:rsidRPr="00943D2D">
              <w:rPr>
                <w:rFonts w:ascii="TH SarabunPSK" w:hAnsi="TH SarabunPSK" w:cs="TH SarabunPSK"/>
                <w:color w:val="000000"/>
              </w:rPr>
              <w:t>Broadband</w:t>
            </w:r>
            <w:r w:rsidRPr="00943D2D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  <w:r w:rsidRPr="00943D2D">
              <w:rPr>
                <w:rFonts w:ascii="TH SarabunPSK" w:hAnsi="TH SarabunPSK" w:cs="TH SarabunPSK"/>
                <w:color w:val="000000"/>
              </w:rPr>
              <w:t xml:space="preserve">Internet) </w:t>
            </w:r>
            <w:r w:rsidRPr="00943D2D">
              <w:rPr>
                <w:rFonts w:ascii="TH SarabunPSK" w:hAnsi="TH SarabunPSK" w:cs="TH SarabunPSK"/>
                <w:color w:val="000000"/>
                <w:cs/>
              </w:rPr>
              <w:t xml:space="preserve">ผ่านโครงข่ายโทรคมนาคมประจำที่หรือโครงข่ายโทรคมนาคมเคลื่อนที่ บริการ </w:t>
            </w:r>
            <w:r w:rsidRPr="00943D2D">
              <w:rPr>
                <w:rFonts w:ascii="TH SarabunPSK" w:hAnsi="TH SarabunPSK" w:cs="TH SarabunPSK"/>
                <w:color w:val="000000"/>
              </w:rPr>
              <w:t>Short Message Service (SMS)</w:t>
            </w:r>
            <w:r w:rsidRPr="00943D2D">
              <w:rPr>
                <w:rFonts w:ascii="TH SarabunPSK" w:hAnsi="TH SarabunPSK" w:cs="TH SarabunPSK"/>
                <w:color w:val="000000"/>
                <w:cs/>
              </w:rPr>
              <w:t xml:space="preserve"> และ </w:t>
            </w:r>
            <w:r w:rsidRPr="00943D2D">
              <w:rPr>
                <w:rFonts w:ascii="TH SarabunPSK" w:hAnsi="TH SarabunPSK" w:cs="TH SarabunPSK"/>
                <w:color w:val="000000"/>
              </w:rPr>
              <w:t>Multimedia Messaging Service (MMS)</w:t>
            </w:r>
            <w:r w:rsidRPr="00943D2D">
              <w:rPr>
                <w:rFonts w:ascii="TH SarabunPSK" w:hAnsi="TH SarabunPSK" w:cs="TH SarabunPSK"/>
                <w:color w:val="000000"/>
                <w:cs/>
              </w:rPr>
              <w:t xml:space="preserve"> ผ่านโครงข่ายโทรคมนาคมเคลื่อนที่ โดยไม่รวมถึง บริการวงจรเช่า (</w:t>
            </w:r>
            <w:r w:rsidRPr="00943D2D">
              <w:rPr>
                <w:rFonts w:ascii="TH SarabunPSK" w:hAnsi="TH SarabunPSK" w:cs="TH SarabunPSK"/>
                <w:color w:val="000000"/>
              </w:rPr>
              <w:t>Leased</w:t>
            </w:r>
            <w:r w:rsidRPr="00943D2D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  <w:r w:rsidRPr="00943D2D">
              <w:rPr>
                <w:rFonts w:ascii="TH SarabunPSK" w:hAnsi="TH SarabunPSK" w:cs="TH SarabunPSK"/>
                <w:color w:val="000000"/>
              </w:rPr>
              <w:t xml:space="preserve">Line) </w:t>
            </w:r>
            <w:r w:rsidRPr="00943D2D">
              <w:rPr>
                <w:rFonts w:ascii="TH SarabunPSK" w:hAnsi="TH SarabunPSK" w:cs="TH SarabunPSK"/>
                <w:color w:val="000000"/>
                <w:cs/>
              </w:rPr>
              <w:t>และบริการโครงข่ายเสมือน (</w:t>
            </w:r>
            <w:r w:rsidRPr="00943D2D">
              <w:rPr>
                <w:rFonts w:ascii="TH SarabunPSK" w:hAnsi="TH SarabunPSK" w:cs="TH SarabunPSK"/>
                <w:color w:val="000000"/>
              </w:rPr>
              <w:t>Virtual</w:t>
            </w:r>
            <w:r w:rsidRPr="00943D2D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  <w:r w:rsidRPr="00943D2D">
              <w:rPr>
                <w:rFonts w:ascii="TH SarabunPSK" w:hAnsi="TH SarabunPSK" w:cs="TH SarabunPSK"/>
                <w:color w:val="000000"/>
              </w:rPr>
              <w:t>Private</w:t>
            </w:r>
            <w:r w:rsidRPr="00943D2D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  <w:r w:rsidRPr="00943D2D">
              <w:rPr>
                <w:rFonts w:ascii="TH SarabunPSK" w:hAnsi="TH SarabunPSK" w:cs="TH SarabunPSK"/>
                <w:color w:val="000000"/>
              </w:rPr>
              <w:t>Network:</w:t>
            </w:r>
            <w:r w:rsidRPr="00943D2D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  <w:r w:rsidRPr="00943D2D">
              <w:rPr>
                <w:rFonts w:ascii="TH SarabunPSK" w:hAnsi="TH SarabunPSK" w:cs="TH SarabunPSK"/>
                <w:color w:val="000000"/>
              </w:rPr>
              <w:t xml:space="preserve">VPN) </w:t>
            </w:r>
          </w:p>
          <w:p w:rsidR="000A5A14" w:rsidRPr="00943D2D" w:rsidRDefault="000A5A14" w:rsidP="00943D2D">
            <w:pPr>
              <w:tabs>
                <w:tab w:val="left" w:pos="601"/>
                <w:tab w:val="left" w:pos="1985"/>
              </w:tabs>
              <w:rPr>
                <w:rFonts w:ascii="TH SarabunPSK" w:hAnsi="TH SarabunPSK" w:cs="TH SarabunPSK"/>
                <w:color w:val="000000"/>
              </w:rPr>
            </w:pPr>
            <w:r w:rsidRPr="00943D2D">
              <w:rPr>
                <w:rFonts w:ascii="TH SarabunPSK" w:hAnsi="TH SarabunPSK" w:cs="TH SarabunPSK"/>
                <w:color w:val="000000"/>
                <w:cs/>
              </w:rPr>
              <w:tab/>
              <w:t>“บริการโทรคมนาคม” หมายความว่า การให้บริการโทรคมนาคมประเภทเสียง หรือ บริการโทรคมนาคมประเภท</w:t>
            </w:r>
            <w:r w:rsidRPr="00943D2D">
              <w:rPr>
                <w:rFonts w:ascii="TH SarabunPSK" w:hAnsi="TH SarabunPSK" w:cs="TH SarabunPSK"/>
                <w:color w:val="000000"/>
                <w:cs/>
              </w:rPr>
              <w:lastRenderedPageBreak/>
              <w:t>ข้อมูล หรือบริการโทรคมนาคมทั้งสองประเภท โดยมีวัตถุประสงค์ในการให้บริการแก่บุคคลทั่วไป</w:t>
            </w:r>
          </w:p>
          <w:p w:rsidR="000A5A14" w:rsidRPr="00943D2D" w:rsidRDefault="000A5A14" w:rsidP="00943D2D">
            <w:pPr>
              <w:tabs>
                <w:tab w:val="left" w:pos="601"/>
                <w:tab w:val="left" w:pos="1985"/>
              </w:tabs>
              <w:rPr>
                <w:rFonts w:ascii="TH SarabunPSK" w:hAnsi="TH SarabunPSK" w:cs="TH SarabunPSK"/>
                <w:color w:val="000000"/>
              </w:rPr>
            </w:pPr>
            <w:r w:rsidRPr="00943D2D">
              <w:rPr>
                <w:rFonts w:ascii="TH SarabunPSK" w:hAnsi="TH SarabunPSK" w:cs="TH SarabunPSK"/>
                <w:color w:val="000000"/>
                <w:cs/>
              </w:rPr>
              <w:tab/>
              <w:t>“ผู้รับใบอนุญาต” หมายความว่า ผู้รับใบอนุญาตประกอบกิจการโทรคมนาคม ตามกฎหมายว่าด้วยการประกอบกิจการโทรคมนาคม ซึ่งให้บริการโทรคมนาคม โดยมีวัตถุประสงค์ในการให้บริการแก่บุคคลทั่วไป</w:t>
            </w:r>
          </w:p>
          <w:p w:rsidR="000A5A14" w:rsidRPr="00943D2D" w:rsidRDefault="000A5A14" w:rsidP="00943D2D">
            <w:pPr>
              <w:tabs>
                <w:tab w:val="left" w:pos="601"/>
                <w:tab w:val="left" w:pos="1985"/>
              </w:tabs>
              <w:rPr>
                <w:rFonts w:ascii="TH SarabunPSK" w:hAnsi="TH SarabunPSK" w:cs="TH SarabunPSK"/>
              </w:rPr>
            </w:pPr>
            <w:r w:rsidRPr="00943D2D">
              <w:rPr>
                <w:rFonts w:ascii="TH SarabunPSK" w:hAnsi="TH SarabunPSK" w:cs="TH SarabunPSK"/>
                <w:color w:val="000000"/>
                <w:cs/>
              </w:rPr>
              <w:tab/>
              <w:t>“ผู้ใช้บริการ” หมายความว่า ผู้ใช้บริการโทรคมนาคม</w:t>
            </w:r>
            <w:r w:rsidRPr="00943D2D">
              <w:rPr>
                <w:rFonts w:ascii="TH SarabunPSK" w:hAnsi="TH SarabunPSK" w:cs="TH SarabunPSK"/>
                <w:cs/>
              </w:rPr>
              <w:t>ปลายทางของผู้รับใบอนุญาต แต่ไม่รวมถึงผู้ใช้บริการที่เป็นผู้รับใบอนุญาตประกอบกิจการโทรคมนาคม ซึ่งนำบริการโทรคมนาคมที่ได้รับในฐานะผู้ใช้บริการไปประกอบกิจการอีกทอดหนึ่ง</w:t>
            </w:r>
          </w:p>
          <w:p w:rsidR="000A5A14" w:rsidRPr="00943D2D" w:rsidRDefault="000A5A14" w:rsidP="00943D2D">
            <w:pPr>
              <w:tabs>
                <w:tab w:val="left" w:pos="1026"/>
              </w:tabs>
              <w:autoSpaceDE w:val="0"/>
              <w:autoSpaceDN w:val="0"/>
              <w:adjustRightInd w:val="0"/>
              <w:spacing w:after="120"/>
              <w:rPr>
                <w:rFonts w:ascii="TH SarabunPSK" w:hAnsi="TH SarabunPSK" w:cs="TH SarabunPSK"/>
                <w:cs/>
              </w:rPr>
            </w:pPr>
            <w:r w:rsidRPr="00943D2D">
              <w:rPr>
                <w:rFonts w:ascii="TH SarabunPSK" w:hAnsi="TH SarabunPSK" w:cs="TH SarabunPSK"/>
              </w:rPr>
              <w:tab/>
              <w:t>“</w:t>
            </w:r>
            <w:r w:rsidRPr="00943D2D">
              <w:rPr>
                <w:rFonts w:ascii="TH SarabunPSK" w:hAnsi="TH SarabunPSK" w:cs="TH SarabunPSK"/>
                <w:cs/>
              </w:rPr>
              <w:t xml:space="preserve">สำนักงาน </w:t>
            </w:r>
            <w:proofErr w:type="spellStart"/>
            <w:r w:rsidRPr="00943D2D">
              <w:rPr>
                <w:rFonts w:ascii="TH SarabunPSK" w:hAnsi="TH SarabunPSK" w:cs="TH SarabunPSK"/>
                <w:cs/>
              </w:rPr>
              <w:t>กสทช</w:t>
            </w:r>
            <w:proofErr w:type="spellEnd"/>
            <w:r w:rsidRPr="00943D2D">
              <w:rPr>
                <w:rFonts w:ascii="TH SarabunPSK" w:hAnsi="TH SarabunPSK" w:cs="TH SarabunPSK"/>
                <w:cs/>
              </w:rPr>
              <w:t>.</w:t>
            </w:r>
            <w:r w:rsidRPr="00943D2D">
              <w:rPr>
                <w:rFonts w:ascii="TH SarabunPSK" w:hAnsi="TH SarabunPSK" w:cs="TH SarabunPSK"/>
              </w:rPr>
              <w:t xml:space="preserve">” </w:t>
            </w:r>
            <w:r w:rsidRPr="00943D2D">
              <w:rPr>
                <w:rFonts w:ascii="TH SarabunPSK" w:hAnsi="TH SarabunPSK" w:cs="TH SarabunPSK"/>
                <w:cs/>
              </w:rPr>
              <w:t>หมายความว่า สำนักงานคณะกรรมการกิจการกระจายเสียง กิจการโทรทัศน์ และกิจการโทรคมนาคมแห่งชาติ</w:t>
            </w:r>
          </w:p>
        </w:tc>
        <w:tc>
          <w:tcPr>
            <w:tcW w:w="4394" w:type="dxa"/>
          </w:tcPr>
          <w:p w:rsidR="000A5A14" w:rsidRPr="00943D2D" w:rsidRDefault="000A5A14" w:rsidP="00943D2D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78" w:type="dxa"/>
          </w:tcPr>
          <w:p w:rsidR="000A5A14" w:rsidRPr="00943D2D" w:rsidRDefault="000A5A14" w:rsidP="00943D2D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</w:tr>
      <w:tr w:rsidR="000A5A14" w:rsidRPr="00943D2D" w:rsidTr="00943D2D">
        <w:tc>
          <w:tcPr>
            <w:tcW w:w="5387" w:type="dxa"/>
          </w:tcPr>
          <w:p w:rsidR="000A5A14" w:rsidRPr="00943D2D" w:rsidRDefault="000A5A14" w:rsidP="00943D2D">
            <w:pPr>
              <w:tabs>
                <w:tab w:val="left" w:pos="1418"/>
                <w:tab w:val="left" w:pos="1985"/>
              </w:tabs>
              <w:rPr>
                <w:rFonts w:ascii="TH SarabunPSK" w:hAnsi="TH SarabunPSK" w:cs="TH SarabunPSK"/>
              </w:rPr>
            </w:pPr>
            <w:r w:rsidRPr="00943D2D">
              <w:rPr>
                <w:rFonts w:ascii="TH SarabunPSK" w:hAnsi="TH SarabunPSK" w:cs="TH SarabunPSK"/>
                <w:cs/>
              </w:rPr>
              <w:lastRenderedPageBreak/>
              <w:t xml:space="preserve">ข้อ </w:t>
            </w:r>
            <w:r>
              <w:rPr>
                <w:rFonts w:ascii="TH SarabunPSK" w:hAnsi="TH SarabunPSK" w:cs="TH SarabunPSK"/>
                <w:cs/>
              </w:rPr>
              <w:t>4</w:t>
            </w:r>
            <w:r w:rsidRPr="00943D2D">
              <w:rPr>
                <w:rFonts w:ascii="TH SarabunPSK" w:hAnsi="TH SarabunPSK" w:cs="TH SarabunPSK"/>
                <w:cs/>
              </w:rPr>
              <w:t xml:space="preserve"> การให้บริการโทรคมนาคมจะต้องมีค่าชี้วัดคุณภาพบริการผ่านเกณฑ์ที่กำหนดไว้ในภาคผนวกแนบท้ายประกาศนี้</w:t>
            </w:r>
          </w:p>
          <w:p w:rsidR="000A5A14" w:rsidRPr="00943D2D" w:rsidRDefault="000A5A14" w:rsidP="00943D2D">
            <w:pPr>
              <w:tabs>
                <w:tab w:val="left" w:pos="459"/>
                <w:tab w:val="left" w:pos="113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943D2D">
              <w:rPr>
                <w:rFonts w:ascii="TH SarabunPSK" w:hAnsi="TH SarabunPSK" w:cs="TH SarabunPSK"/>
                <w:cs/>
              </w:rPr>
              <w:t xml:space="preserve">ข้อ </w:t>
            </w:r>
            <w:r>
              <w:rPr>
                <w:rFonts w:ascii="TH SarabunPSK" w:hAnsi="TH SarabunPSK" w:cs="TH SarabunPSK"/>
                <w:cs/>
              </w:rPr>
              <w:t>5</w:t>
            </w:r>
            <w:r w:rsidRPr="00943D2D">
              <w:rPr>
                <w:rFonts w:ascii="TH SarabunPSK" w:hAnsi="TH SarabunPSK" w:cs="TH SarabunPSK"/>
                <w:cs/>
              </w:rPr>
              <w:t xml:space="preserve"> ในกรณีที่ผู้รับใบอนุญาตไม่สามารถให้บริการได้เพราะเหตุสุดวิสัย หรือเพราะมีเหตุจำเป็นอย่างยิ่งอันมิอาจหลีกเลี่ยงได้ ผู้รับใบอนุญาตมีหน้าที่รายงานให้สำนักงาน </w:t>
            </w:r>
            <w:proofErr w:type="spellStart"/>
            <w:r w:rsidRPr="00943D2D">
              <w:rPr>
                <w:rFonts w:ascii="TH SarabunPSK" w:hAnsi="TH SarabunPSK" w:cs="TH SarabunPSK"/>
                <w:cs/>
              </w:rPr>
              <w:t>กสทช</w:t>
            </w:r>
            <w:proofErr w:type="spellEnd"/>
            <w:r w:rsidRPr="00943D2D">
              <w:rPr>
                <w:rFonts w:ascii="TH SarabunPSK" w:hAnsi="TH SarabunPSK" w:cs="TH SarabunPSK"/>
                <w:cs/>
              </w:rPr>
              <w:t>. ทราบ โดยให้รายงานเป็นหนังสือพร้อมข้อมูลหรือรายละเอียดที่เกี่ยวข้อง รวมถึงพยานหลักฐานเพื่อยืนยันถึงเหตุแห่งการนั้น ภายในเจ็ดวันนับแต่วันที่เกิดเหตุการณ์ดังกล่าว และต้องรายงานแนวทางในการปรับปรุงแก้ไข ผลการดำเนินการ รวมถึงแผนแนวทางการป้องกันปัญหาดังกล่าวในอนาคต ภายในสิบสี่วันนับแต่เหตุการณ์ดังกล่าวกลับเข้าสู่สภาวะปกติ</w:t>
            </w:r>
          </w:p>
        </w:tc>
        <w:tc>
          <w:tcPr>
            <w:tcW w:w="4394" w:type="dxa"/>
          </w:tcPr>
          <w:p w:rsidR="000A5A14" w:rsidRPr="00943D2D" w:rsidRDefault="000A5A14" w:rsidP="00943D2D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78" w:type="dxa"/>
          </w:tcPr>
          <w:p w:rsidR="000A5A14" w:rsidRPr="00943D2D" w:rsidRDefault="000A5A14" w:rsidP="00943D2D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</w:tr>
      <w:tr w:rsidR="000A5A14" w:rsidRPr="00943D2D" w:rsidTr="00943D2D">
        <w:tc>
          <w:tcPr>
            <w:tcW w:w="5387" w:type="dxa"/>
          </w:tcPr>
          <w:p w:rsidR="000A5A14" w:rsidRPr="00943D2D" w:rsidRDefault="000A5A14" w:rsidP="00943D2D">
            <w:pPr>
              <w:rPr>
                <w:rFonts w:ascii="TH SarabunPSK" w:hAnsi="TH SarabunPSK" w:cs="TH SarabunPSK"/>
              </w:rPr>
            </w:pPr>
            <w:r w:rsidRPr="00943D2D">
              <w:rPr>
                <w:rFonts w:ascii="TH SarabunPSK" w:hAnsi="TH SarabunPSK" w:cs="TH SarabunPSK"/>
                <w:cs/>
              </w:rPr>
              <w:lastRenderedPageBreak/>
              <w:t xml:space="preserve">ข้อ </w:t>
            </w:r>
            <w:r>
              <w:rPr>
                <w:rFonts w:ascii="TH SarabunPSK" w:hAnsi="TH SarabunPSK" w:cs="TH SarabunPSK"/>
                <w:cs/>
              </w:rPr>
              <w:t>6</w:t>
            </w:r>
            <w:r w:rsidRPr="00943D2D">
              <w:rPr>
                <w:rFonts w:ascii="TH SarabunPSK" w:hAnsi="TH SarabunPSK" w:cs="TH SarabunPSK"/>
                <w:cs/>
              </w:rPr>
              <w:t xml:space="preserve"> ผู้รับใบอนุญาตมีหน้าที่ต้องให้บริการโทรคมนาคมตามมาตรฐานของคุณภาพการให้บริการโทรคมนาคมที่กำหนดไว้ในภาคผนวกแนบท้ายประกาศนี้ โดยต้องดำเนินการวัดค่าชี้วัดคุณภาพบริการตามแนวทางการวัดและการรายงานค่าชี้วัดคุณภาพบริการที่สำนักงาน </w:t>
            </w:r>
            <w:proofErr w:type="spellStart"/>
            <w:r w:rsidRPr="00943D2D">
              <w:rPr>
                <w:rFonts w:ascii="TH SarabunPSK" w:hAnsi="TH SarabunPSK" w:cs="TH SarabunPSK"/>
                <w:cs/>
              </w:rPr>
              <w:t>กสทช</w:t>
            </w:r>
            <w:proofErr w:type="spellEnd"/>
            <w:r w:rsidRPr="00943D2D">
              <w:rPr>
                <w:rFonts w:ascii="TH SarabunPSK" w:hAnsi="TH SarabunPSK" w:cs="TH SarabunPSK"/>
                <w:cs/>
              </w:rPr>
              <w:t xml:space="preserve">. กำหนด และส่งรายงานค่าชี้วัดคุณภาพบริการเป็นรายไตรมาสให้สำนักงาน </w:t>
            </w:r>
            <w:proofErr w:type="spellStart"/>
            <w:r w:rsidRPr="00943D2D">
              <w:rPr>
                <w:rFonts w:ascii="TH SarabunPSK" w:hAnsi="TH SarabunPSK" w:cs="TH SarabunPSK"/>
                <w:cs/>
              </w:rPr>
              <w:t>กสทช</w:t>
            </w:r>
            <w:proofErr w:type="spellEnd"/>
            <w:r w:rsidRPr="00943D2D">
              <w:rPr>
                <w:rFonts w:ascii="TH SarabunPSK" w:hAnsi="TH SarabunPSK" w:cs="TH SarabunPSK"/>
                <w:cs/>
              </w:rPr>
              <w:t xml:space="preserve">. ทราบภายในสามสิบวันนับถัดจากวันสิ้นไตรมาส รวมถึงต้องจัดเก็บหลักฐานที่มาของข้อมูลดังกล่าวอย่างน้อยเก้าสิบวันนับถัดจากวันสิ้นไตรมาส โดยให้สำนักงาน </w:t>
            </w:r>
            <w:proofErr w:type="spellStart"/>
            <w:r w:rsidRPr="00943D2D">
              <w:rPr>
                <w:rFonts w:ascii="TH SarabunPSK" w:hAnsi="TH SarabunPSK" w:cs="TH SarabunPSK"/>
                <w:cs/>
              </w:rPr>
              <w:t>กสทช</w:t>
            </w:r>
            <w:proofErr w:type="spellEnd"/>
            <w:r w:rsidRPr="00943D2D">
              <w:rPr>
                <w:rFonts w:ascii="TH SarabunPSK" w:hAnsi="TH SarabunPSK" w:cs="TH SarabunPSK"/>
                <w:cs/>
              </w:rPr>
              <w:t xml:space="preserve">. สามารถตรวจสอบได้เมื่อได้รับการร้องขอ และให้ความร่วมมือกับสำนักงาน </w:t>
            </w:r>
            <w:proofErr w:type="spellStart"/>
            <w:r w:rsidRPr="00943D2D">
              <w:rPr>
                <w:rFonts w:ascii="TH SarabunPSK" w:hAnsi="TH SarabunPSK" w:cs="TH SarabunPSK"/>
                <w:cs/>
              </w:rPr>
              <w:t>กสทช</w:t>
            </w:r>
            <w:proofErr w:type="spellEnd"/>
            <w:r w:rsidRPr="00943D2D">
              <w:rPr>
                <w:rFonts w:ascii="TH SarabunPSK" w:hAnsi="TH SarabunPSK" w:cs="TH SarabunPSK"/>
                <w:cs/>
              </w:rPr>
              <w:t>. หากได้รับการร้องขอ เพื่อที่จะตรวจสอบคุณภาพการให้บริการ กระบวนการ แนวทาง หรือวิธีการวัดค่าชี้วัดคุณภาพบริการ เพื่อให้คุณภาพของการบริการเป็นไปตามมาตรฐานที่กำหนด</w:t>
            </w:r>
          </w:p>
          <w:p w:rsidR="000A5A14" w:rsidRDefault="000A5A14" w:rsidP="00943D2D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943D2D">
              <w:rPr>
                <w:rFonts w:ascii="TH SarabunPSK" w:hAnsi="TH SarabunPSK" w:cs="TH SarabunPSK"/>
                <w:cs/>
              </w:rPr>
              <w:tab/>
              <w:t xml:space="preserve">ในกรณีที่การให้บริการโทรคมนาคมไม่เป็นไปตามมาตรฐานของคุณภาพการให้บริการโทรคมนาคมตามที่กำหนดไว้ในภาคผนวกแนบท้ายประกาศนี้ในระหว่างไตรมาสใดก็ตาม ผู้รับใบอนุญาตมีหน้าที่ส่งรายงานชี้แจงข้อมูลและแสดงสาเหตุต่อกรณีดังกล่าว รวมทั้งแผนแนวทางในการแก้ไขปรับปรุงคุณภาพการให้บริการโทรคมนาคม เพื่อให้เป็นไปตามมาตรฐานที่กำหนดไว้ในภาคผนวกแนบท้ายประกาศนี้ ให้สำนักงาน </w:t>
            </w:r>
            <w:proofErr w:type="spellStart"/>
            <w:r w:rsidRPr="00943D2D">
              <w:rPr>
                <w:rFonts w:ascii="TH SarabunPSK" w:hAnsi="TH SarabunPSK" w:cs="TH SarabunPSK"/>
                <w:cs/>
              </w:rPr>
              <w:t>กสทช</w:t>
            </w:r>
            <w:proofErr w:type="spellEnd"/>
            <w:r w:rsidRPr="00943D2D">
              <w:rPr>
                <w:rFonts w:ascii="TH SarabunPSK" w:hAnsi="TH SarabunPSK" w:cs="TH SarabunPSK"/>
                <w:cs/>
              </w:rPr>
              <w:t xml:space="preserve">. ทราบภายในสามสิบวันนับถัดจากวันสิ้นไตรมาสนั้น ทั้งนี้ สำนักงาน </w:t>
            </w:r>
            <w:proofErr w:type="spellStart"/>
            <w:r w:rsidRPr="00943D2D">
              <w:rPr>
                <w:rFonts w:ascii="TH SarabunPSK" w:hAnsi="TH SarabunPSK" w:cs="TH SarabunPSK"/>
                <w:cs/>
              </w:rPr>
              <w:t>กสทช</w:t>
            </w:r>
            <w:proofErr w:type="spellEnd"/>
            <w:r w:rsidRPr="00943D2D">
              <w:rPr>
                <w:rFonts w:ascii="TH SarabunPSK" w:hAnsi="TH SarabunPSK" w:cs="TH SarabunPSK"/>
                <w:cs/>
              </w:rPr>
              <w:t>. อาจประกาศกำหนดพื้นที่เฝ้าระวังเพื่อให้ผู้รับใบอนุญาตดำเนินการวัดค่าชี้วัดคุณภาพบริการบางค่าชี้วัดสำหรับบริการโทรคมนาคมเป็นการเฉพาะด้วย</w:t>
            </w:r>
          </w:p>
          <w:p w:rsidR="000A5A14" w:rsidRPr="00943D2D" w:rsidRDefault="000A5A14" w:rsidP="00943D2D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394" w:type="dxa"/>
          </w:tcPr>
          <w:p w:rsidR="000A5A14" w:rsidRPr="00943D2D" w:rsidRDefault="000A5A14" w:rsidP="00943D2D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78" w:type="dxa"/>
          </w:tcPr>
          <w:p w:rsidR="000A5A14" w:rsidRPr="00943D2D" w:rsidRDefault="000A5A14" w:rsidP="00943D2D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</w:tr>
      <w:tr w:rsidR="000A5A14" w:rsidRPr="00943D2D" w:rsidTr="00943D2D">
        <w:trPr>
          <w:trHeight w:val="385"/>
        </w:trPr>
        <w:tc>
          <w:tcPr>
            <w:tcW w:w="5387" w:type="dxa"/>
          </w:tcPr>
          <w:p w:rsidR="000A5A14" w:rsidRPr="00943D2D" w:rsidRDefault="000A5A14" w:rsidP="00943D2D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943D2D">
              <w:rPr>
                <w:rFonts w:ascii="TH SarabunPSK" w:hAnsi="TH SarabunPSK" w:cs="TH SarabunPSK"/>
                <w:cs/>
              </w:rPr>
              <w:lastRenderedPageBreak/>
              <w:t xml:space="preserve">ข้อ </w:t>
            </w:r>
            <w:r>
              <w:rPr>
                <w:rFonts w:ascii="TH SarabunPSK" w:hAnsi="TH SarabunPSK" w:cs="TH SarabunPSK"/>
                <w:cs/>
              </w:rPr>
              <w:t>7</w:t>
            </w:r>
            <w:r w:rsidRPr="00943D2D">
              <w:rPr>
                <w:rFonts w:ascii="TH SarabunPSK" w:hAnsi="TH SarabunPSK" w:cs="TH SarabunPSK"/>
                <w:cs/>
              </w:rPr>
              <w:t xml:space="preserve"> ผู้รับใบอนุญาตมีหน้าที่ต้องจัดให้มีการเผยแพร่ข้อมูลเกี่ยวกับมาตรฐานและคุณภาพการให้บริการโทรคมนาคมเพื่อให้ผู้ใช้บริการทราบ โดยเผยแพร่ผลการวัดค่าชี้วัดคุณภาพบริการผ่านทางเว็บไซต์ ของผู้รับใบอนุญาตเป็นรายไตรมาส ตามรูปแบบที่สำนักงาน </w:t>
            </w:r>
            <w:proofErr w:type="spellStart"/>
            <w:r w:rsidRPr="00943D2D">
              <w:rPr>
                <w:rFonts w:ascii="TH SarabunPSK" w:hAnsi="TH SarabunPSK" w:cs="TH SarabunPSK"/>
                <w:cs/>
              </w:rPr>
              <w:t>กสทช</w:t>
            </w:r>
            <w:proofErr w:type="spellEnd"/>
            <w:r w:rsidRPr="00943D2D">
              <w:rPr>
                <w:rFonts w:ascii="TH SarabunPSK" w:hAnsi="TH SarabunPSK" w:cs="TH SarabunPSK"/>
                <w:cs/>
              </w:rPr>
              <w:t xml:space="preserve">. กำหนด ทั้งนี้ สำนักงาน </w:t>
            </w:r>
            <w:proofErr w:type="spellStart"/>
            <w:r w:rsidRPr="00943D2D">
              <w:rPr>
                <w:rFonts w:ascii="TH SarabunPSK" w:hAnsi="TH SarabunPSK" w:cs="TH SarabunPSK"/>
                <w:cs/>
              </w:rPr>
              <w:t>กสทช</w:t>
            </w:r>
            <w:proofErr w:type="spellEnd"/>
            <w:r w:rsidRPr="00943D2D">
              <w:rPr>
                <w:rFonts w:ascii="TH SarabunPSK" w:hAnsi="TH SarabunPSK" w:cs="TH SarabunPSK"/>
                <w:cs/>
              </w:rPr>
              <w:t>. อาจกำหนดให้</w:t>
            </w:r>
            <w:r w:rsidRPr="00943D2D">
              <w:rPr>
                <w:rFonts w:ascii="TH SarabunPSK" w:hAnsi="TH SarabunPSK" w:cs="TH SarabunPSK"/>
              </w:rPr>
              <w:t xml:space="preserve"> </w:t>
            </w:r>
            <w:r w:rsidRPr="00943D2D">
              <w:rPr>
                <w:rFonts w:ascii="TH SarabunPSK" w:hAnsi="TH SarabunPSK" w:cs="TH SarabunPSK"/>
                <w:cs/>
              </w:rPr>
              <w:t>ผู้รับใบอนุญาตเผยแพร่ผลการวัดค่าชี้วัดคุณภาพบริการผ่านช่องทางอื่นทดแทนได้</w:t>
            </w:r>
          </w:p>
        </w:tc>
        <w:tc>
          <w:tcPr>
            <w:tcW w:w="4394" w:type="dxa"/>
          </w:tcPr>
          <w:p w:rsidR="000A5A14" w:rsidRPr="00943D2D" w:rsidRDefault="000A5A14" w:rsidP="00943D2D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78" w:type="dxa"/>
          </w:tcPr>
          <w:p w:rsidR="000A5A14" w:rsidRPr="00943D2D" w:rsidRDefault="000A5A14" w:rsidP="00943D2D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</w:tr>
      <w:tr w:rsidR="000A5A14" w:rsidRPr="00943D2D" w:rsidTr="00943D2D">
        <w:tc>
          <w:tcPr>
            <w:tcW w:w="5387" w:type="dxa"/>
          </w:tcPr>
          <w:p w:rsidR="000A5A14" w:rsidRPr="00943D2D" w:rsidRDefault="000A5A14" w:rsidP="00943D2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cs/>
              </w:rPr>
            </w:pPr>
            <w:r w:rsidRPr="00943D2D">
              <w:rPr>
                <w:rFonts w:ascii="TH SarabunPSK" w:hAnsi="TH SarabunPSK" w:cs="TH SarabunPSK"/>
                <w:cs/>
              </w:rPr>
              <w:t xml:space="preserve">ข้อ </w:t>
            </w:r>
            <w:r>
              <w:rPr>
                <w:rFonts w:ascii="TH SarabunPSK" w:hAnsi="TH SarabunPSK" w:cs="TH SarabunPSK"/>
                <w:cs/>
              </w:rPr>
              <w:t>8</w:t>
            </w:r>
            <w:r w:rsidRPr="00943D2D">
              <w:rPr>
                <w:rFonts w:ascii="TH SarabunPSK" w:hAnsi="TH SarabunPSK" w:cs="TH SarabunPSK"/>
                <w:cs/>
              </w:rPr>
              <w:t xml:space="preserve"> หากผู้รับใบอนุญาตไม่ดำเนินการตามประกาศนี้ ให้นำบทบัญญัติว่าด้วยการบังคับทางปกครองตามกฎหมายว่าด้วยการประกอบกิจการโทรคมนาคม มาใช้บังคับกับกรณีนี้</w:t>
            </w:r>
          </w:p>
        </w:tc>
        <w:tc>
          <w:tcPr>
            <w:tcW w:w="4394" w:type="dxa"/>
          </w:tcPr>
          <w:p w:rsidR="000A5A14" w:rsidRPr="00943D2D" w:rsidRDefault="000A5A14" w:rsidP="00943D2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78" w:type="dxa"/>
          </w:tcPr>
          <w:p w:rsidR="000A5A14" w:rsidRPr="00943D2D" w:rsidRDefault="000A5A14" w:rsidP="00943D2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</w:tr>
    </w:tbl>
    <w:p w:rsidR="000A5A14" w:rsidRDefault="000A5A14" w:rsidP="000A5A14">
      <w:pPr>
        <w:rPr>
          <w:rFonts w:ascii="TH SarabunPSK" w:hAnsi="TH SarabunPSK" w:cs="TH SarabunPSK"/>
        </w:rPr>
      </w:pPr>
    </w:p>
    <w:p w:rsidR="000A5A14" w:rsidRDefault="000A5A14" w:rsidP="000A5A14">
      <w:pPr>
        <w:rPr>
          <w:rFonts w:ascii="TH SarabunPSK" w:hAnsi="TH SarabunPSK" w:cs="TH SarabunPSK"/>
        </w:rPr>
      </w:pPr>
    </w:p>
    <w:p w:rsidR="000A5A14" w:rsidRPr="00943D2D" w:rsidRDefault="000A5A14" w:rsidP="000A5A1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br w:type="page"/>
      </w:r>
      <w:r w:rsidRPr="00E23C4B">
        <w:rPr>
          <w:rFonts w:ascii="TH SarabunPSK" w:hAnsi="TH SarabunPSK" w:cs="TH SarabunPSK"/>
          <w:b/>
          <w:bCs/>
          <w:cs/>
        </w:rPr>
        <w:lastRenderedPageBreak/>
        <w:t xml:space="preserve">ภาคผนวกแนบท้าย (ร่าง) ประกาศ </w:t>
      </w:r>
      <w:proofErr w:type="spellStart"/>
      <w:r w:rsidRPr="00E23C4B">
        <w:rPr>
          <w:rFonts w:ascii="TH SarabunPSK" w:hAnsi="TH SarabunPSK" w:cs="TH SarabunPSK"/>
          <w:b/>
          <w:bCs/>
          <w:cs/>
        </w:rPr>
        <w:t>กสทช</w:t>
      </w:r>
      <w:proofErr w:type="spellEnd"/>
      <w:r w:rsidRPr="00E23C4B">
        <w:rPr>
          <w:rFonts w:ascii="TH SarabunPSK" w:hAnsi="TH SarabunPSK" w:cs="TH SarabunPSK"/>
          <w:b/>
          <w:bCs/>
          <w:cs/>
        </w:rPr>
        <w:t xml:space="preserve">. เรื่อง มาตรฐานของคุณภาพการให้บริการโทรคมนาคม 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394"/>
        <w:gridCol w:w="4678"/>
      </w:tblGrid>
      <w:tr w:rsidR="000A5A14" w:rsidRPr="00437789" w:rsidTr="00943D2D">
        <w:trPr>
          <w:tblHeader/>
        </w:trPr>
        <w:tc>
          <w:tcPr>
            <w:tcW w:w="5387" w:type="dxa"/>
            <w:shd w:val="clear" w:color="auto" w:fill="BFBFBF"/>
          </w:tcPr>
          <w:p w:rsidR="000A5A14" w:rsidRPr="00437789" w:rsidRDefault="000A5A14" w:rsidP="00943D2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37789">
              <w:rPr>
                <w:rFonts w:ascii="TH SarabunPSK" w:hAnsi="TH SarabunPSK" w:cs="TH SarabunPSK"/>
                <w:b/>
                <w:bCs/>
                <w:cs/>
              </w:rPr>
              <w:t>ภาคผนวกแนบท้าย (ร่าง) ประกาศฯ</w:t>
            </w:r>
          </w:p>
        </w:tc>
        <w:tc>
          <w:tcPr>
            <w:tcW w:w="4394" w:type="dxa"/>
            <w:shd w:val="clear" w:color="auto" w:fill="BFBFBF"/>
          </w:tcPr>
          <w:p w:rsidR="000A5A14" w:rsidRPr="00437789" w:rsidRDefault="000A5A14" w:rsidP="00943D2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37789">
              <w:rPr>
                <w:rFonts w:ascii="TH SarabunPSK" w:hAnsi="TH SarabunPSK" w:cs="TH SarabunPSK"/>
                <w:b/>
                <w:bCs/>
                <w:cs/>
              </w:rPr>
              <w:t>ความเห็น/ข้อเสนอแนะ</w:t>
            </w:r>
          </w:p>
        </w:tc>
        <w:tc>
          <w:tcPr>
            <w:tcW w:w="4678" w:type="dxa"/>
            <w:shd w:val="clear" w:color="auto" w:fill="BFBFBF"/>
          </w:tcPr>
          <w:p w:rsidR="000A5A14" w:rsidRPr="00437789" w:rsidRDefault="000A5A14" w:rsidP="00943D2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37789">
              <w:rPr>
                <w:rFonts w:ascii="TH SarabunPSK" w:hAnsi="TH SarabunPSK" w:cs="TH SarabunPSK"/>
                <w:b/>
                <w:bCs/>
                <w:cs/>
              </w:rPr>
              <w:t>ข้อมูลประกอบการพิจารณา/เอกสารอ้างอิง</w:t>
            </w:r>
          </w:p>
        </w:tc>
      </w:tr>
      <w:tr w:rsidR="000A5A14" w:rsidRPr="00437789" w:rsidTr="00943D2D">
        <w:tc>
          <w:tcPr>
            <w:tcW w:w="5387" w:type="dxa"/>
          </w:tcPr>
          <w:p w:rsidR="000A5A14" w:rsidRPr="00943D2D" w:rsidRDefault="000A5A14" w:rsidP="00943D2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943D2D">
              <w:rPr>
                <w:rFonts w:ascii="TH SarabunPSK" w:hAnsi="TH SarabunPSK" w:cs="TH SarabunPSK"/>
                <w:cs/>
              </w:rPr>
              <w:t>2.3.1</w:t>
            </w:r>
            <w:r w:rsidRPr="00943D2D">
              <w:rPr>
                <w:rFonts w:ascii="TH SarabunPSK" w:hAnsi="TH SarabunPSK" w:cs="TH SarabunPSK"/>
              </w:rPr>
              <w:t xml:space="preserve"> </w:t>
            </w:r>
            <w:r w:rsidRPr="00943D2D">
              <w:rPr>
                <w:rFonts w:ascii="TH SarabunPSK" w:hAnsi="TH SarabunPSK" w:cs="TH SarabunPSK"/>
                <w:cs/>
              </w:rPr>
              <w:t xml:space="preserve">อัตราส่วนจำนวนครั้งที่ค่า </w:t>
            </w:r>
            <w:r w:rsidRPr="00943D2D">
              <w:rPr>
                <w:rFonts w:ascii="TH SarabunPSK" w:hAnsi="TH SarabunPSK" w:cs="TH SarabunPSK"/>
                <w:lang w:eastAsia="ja-JP"/>
              </w:rPr>
              <w:t>Round Trip Time (RTT)</w:t>
            </w:r>
            <w:r w:rsidRPr="00943D2D">
              <w:rPr>
                <w:rFonts w:ascii="TH SarabunPSK" w:hAnsi="TH SarabunPSK" w:cs="TH SarabunPSK"/>
              </w:rPr>
              <w:t xml:space="preserve"> </w:t>
            </w:r>
            <w:r w:rsidRPr="00943D2D">
              <w:rPr>
                <w:rFonts w:ascii="TH SarabunPSK" w:hAnsi="TH SarabunPSK" w:cs="TH SarabunPSK"/>
                <w:cs/>
              </w:rPr>
              <w:t>ต่ำกว่าค่าที่กำหนด</w:t>
            </w:r>
          </w:p>
        </w:tc>
        <w:tc>
          <w:tcPr>
            <w:tcW w:w="4394" w:type="dxa"/>
          </w:tcPr>
          <w:p w:rsidR="000A5A14" w:rsidRPr="00437789" w:rsidRDefault="000A5A14" w:rsidP="00943D2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78" w:type="dxa"/>
          </w:tcPr>
          <w:p w:rsidR="000A5A14" w:rsidRPr="00437789" w:rsidRDefault="000A5A14" w:rsidP="00943D2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</w:tr>
      <w:tr w:rsidR="000A5A14" w:rsidRPr="00437789" w:rsidTr="00943D2D">
        <w:tc>
          <w:tcPr>
            <w:tcW w:w="5387" w:type="dxa"/>
          </w:tcPr>
          <w:p w:rsidR="000A5A14" w:rsidRPr="00943D2D" w:rsidRDefault="000A5A14" w:rsidP="00943D2D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943D2D">
              <w:rPr>
                <w:rFonts w:ascii="TH SarabunPSK" w:hAnsi="TH SarabunPSK" w:cs="TH SarabunPSK"/>
                <w:cs/>
              </w:rPr>
              <w:t xml:space="preserve">2.3.2 อัตราส่วนจำนวนครั้งที่รับส่งข้อมูลแบบ </w:t>
            </w:r>
            <w:r w:rsidRPr="00943D2D">
              <w:rPr>
                <w:rFonts w:ascii="TH SarabunPSK" w:hAnsi="TH SarabunPSK" w:cs="TH SarabunPSK"/>
              </w:rPr>
              <w:t xml:space="preserve">FTP </w:t>
            </w:r>
            <w:r w:rsidRPr="00943D2D">
              <w:rPr>
                <w:rFonts w:ascii="TH SarabunPSK" w:hAnsi="TH SarabunPSK" w:cs="TH SarabunPSK"/>
                <w:cs/>
              </w:rPr>
              <w:t>ได้สำเร็จ (</w:t>
            </w:r>
            <w:r w:rsidRPr="00943D2D">
              <w:rPr>
                <w:rFonts w:ascii="TH SarabunPSK" w:hAnsi="TH SarabunPSK" w:cs="TH SarabunPSK"/>
              </w:rPr>
              <w:t>FTP success ratio)</w:t>
            </w:r>
          </w:p>
        </w:tc>
        <w:tc>
          <w:tcPr>
            <w:tcW w:w="4394" w:type="dxa"/>
          </w:tcPr>
          <w:p w:rsidR="000A5A14" w:rsidRPr="00437789" w:rsidRDefault="000A5A14" w:rsidP="00943D2D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78" w:type="dxa"/>
          </w:tcPr>
          <w:p w:rsidR="000A5A14" w:rsidRPr="00437789" w:rsidRDefault="000A5A14" w:rsidP="00943D2D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</w:tr>
      <w:tr w:rsidR="000A5A14" w:rsidRPr="00437789" w:rsidTr="00943D2D">
        <w:tc>
          <w:tcPr>
            <w:tcW w:w="5387" w:type="dxa"/>
          </w:tcPr>
          <w:p w:rsidR="000A5A14" w:rsidRPr="00943D2D" w:rsidRDefault="000A5A14" w:rsidP="00943D2D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120"/>
              <w:rPr>
                <w:rFonts w:ascii="TH SarabunPSK" w:hAnsi="TH SarabunPSK" w:cs="TH SarabunPSK"/>
                <w:cs/>
              </w:rPr>
            </w:pPr>
            <w:r w:rsidRPr="00943D2D">
              <w:rPr>
                <w:rFonts w:ascii="TH SarabunPSK" w:hAnsi="TH SarabunPSK" w:cs="TH SarabunPSK"/>
              </w:rPr>
              <w:t xml:space="preserve">2.3.3 </w:t>
            </w:r>
            <w:r w:rsidRPr="00943D2D">
              <w:rPr>
                <w:rFonts w:ascii="TH SarabunPSK" w:hAnsi="TH SarabunPSK" w:cs="TH SarabunPSK"/>
                <w:cs/>
              </w:rPr>
              <w:t xml:space="preserve">อัตราส่วนจำนวนครั้งที่รับส่งข้อมูลแบบ </w:t>
            </w:r>
            <w:r w:rsidRPr="00943D2D">
              <w:rPr>
                <w:rFonts w:ascii="TH SarabunPSK" w:hAnsi="TH SarabunPSK" w:cs="TH SarabunPSK"/>
              </w:rPr>
              <w:t xml:space="preserve">FTP </w:t>
            </w:r>
            <w:r w:rsidRPr="00943D2D">
              <w:rPr>
                <w:rFonts w:ascii="TH SarabunPSK" w:hAnsi="TH SarabunPSK" w:cs="TH SarabunPSK"/>
                <w:cs/>
              </w:rPr>
              <w:t>ได้ไม่ต่ำกว่าอัตราบิตที่กำหนด (</w:t>
            </w:r>
            <w:r w:rsidRPr="00943D2D">
              <w:rPr>
                <w:rFonts w:ascii="TH SarabunPSK" w:hAnsi="TH SarabunPSK" w:cs="TH SarabunPSK"/>
              </w:rPr>
              <w:t>FTP ratio subjected to specified bitrate)</w:t>
            </w:r>
          </w:p>
        </w:tc>
        <w:tc>
          <w:tcPr>
            <w:tcW w:w="4394" w:type="dxa"/>
          </w:tcPr>
          <w:p w:rsidR="000A5A14" w:rsidRPr="00437789" w:rsidRDefault="000A5A14" w:rsidP="00943D2D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78" w:type="dxa"/>
          </w:tcPr>
          <w:p w:rsidR="000A5A14" w:rsidRPr="00437789" w:rsidRDefault="000A5A14" w:rsidP="00943D2D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</w:tr>
      <w:tr w:rsidR="000A5A14" w:rsidRPr="00437789" w:rsidTr="00943D2D">
        <w:tc>
          <w:tcPr>
            <w:tcW w:w="5387" w:type="dxa"/>
          </w:tcPr>
          <w:p w:rsidR="000A5A14" w:rsidRPr="00943D2D" w:rsidRDefault="000A5A14" w:rsidP="00943D2D">
            <w:pPr>
              <w:tabs>
                <w:tab w:val="left" w:pos="1026"/>
              </w:tabs>
              <w:autoSpaceDE w:val="0"/>
              <w:autoSpaceDN w:val="0"/>
              <w:adjustRightInd w:val="0"/>
              <w:spacing w:after="120"/>
              <w:rPr>
                <w:rFonts w:ascii="TH SarabunPSK" w:hAnsi="TH SarabunPSK" w:cs="TH SarabunPSK"/>
                <w:cs/>
              </w:rPr>
            </w:pPr>
            <w:r w:rsidRPr="00943D2D">
              <w:rPr>
                <w:rFonts w:ascii="TH SarabunPSK" w:hAnsi="TH SarabunPSK" w:cs="TH SarabunPSK"/>
                <w:cs/>
              </w:rPr>
              <w:t xml:space="preserve">2.3.4 อัตราส่วนจำนวนครั้งที่ </w:t>
            </w:r>
            <w:r w:rsidRPr="00943D2D">
              <w:rPr>
                <w:rFonts w:ascii="TH SarabunPSK" w:hAnsi="TH SarabunPSK" w:cs="TH SarabunPSK"/>
              </w:rPr>
              <w:t xml:space="preserve">HTTP </w:t>
            </w:r>
            <w:r w:rsidRPr="00943D2D">
              <w:rPr>
                <w:rFonts w:ascii="TH SarabunPSK" w:hAnsi="TH SarabunPSK" w:cs="TH SarabunPSK"/>
                <w:cs/>
              </w:rPr>
              <w:t>โหลดได้ไม่ต่ำกว่าเวลาที่กำหนด (</w:t>
            </w:r>
            <w:r w:rsidRPr="00943D2D">
              <w:rPr>
                <w:rFonts w:ascii="TH SarabunPSK" w:hAnsi="TH SarabunPSK" w:cs="TH SarabunPSK"/>
              </w:rPr>
              <w:t>HTTP ratio subjected to specified time duration)</w:t>
            </w:r>
          </w:p>
        </w:tc>
        <w:tc>
          <w:tcPr>
            <w:tcW w:w="4394" w:type="dxa"/>
          </w:tcPr>
          <w:p w:rsidR="000A5A14" w:rsidRPr="00437789" w:rsidRDefault="000A5A14" w:rsidP="00943D2D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78" w:type="dxa"/>
          </w:tcPr>
          <w:p w:rsidR="000A5A14" w:rsidRPr="00437789" w:rsidRDefault="000A5A14" w:rsidP="00943D2D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</w:tr>
      <w:tr w:rsidR="000A5A14" w:rsidRPr="00437789" w:rsidTr="00943D2D">
        <w:tc>
          <w:tcPr>
            <w:tcW w:w="5387" w:type="dxa"/>
          </w:tcPr>
          <w:p w:rsidR="000A5A14" w:rsidRPr="00943D2D" w:rsidRDefault="000A5A14" w:rsidP="00943D2D">
            <w:pPr>
              <w:tabs>
                <w:tab w:val="left" w:pos="459"/>
                <w:tab w:val="left" w:pos="113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943D2D">
              <w:rPr>
                <w:rFonts w:ascii="TH SarabunPSK" w:hAnsi="TH SarabunPSK" w:cs="TH SarabunPSK"/>
                <w:cs/>
              </w:rPr>
              <w:t xml:space="preserve">2.3.5 อัตราส่วนจำนวนครั้งที่สามารถเข้าถึงบริการสตรีมมิ่ง </w:t>
            </w:r>
            <w:r w:rsidRPr="00943D2D">
              <w:rPr>
                <w:rFonts w:ascii="TH SarabunPSK" w:hAnsi="TH SarabunPSK" w:cs="TH SarabunPSK"/>
              </w:rPr>
              <w:t>(Streaming service accessibility)</w:t>
            </w:r>
          </w:p>
        </w:tc>
        <w:tc>
          <w:tcPr>
            <w:tcW w:w="4394" w:type="dxa"/>
          </w:tcPr>
          <w:p w:rsidR="000A5A14" w:rsidRPr="00437789" w:rsidRDefault="000A5A14" w:rsidP="00943D2D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78" w:type="dxa"/>
          </w:tcPr>
          <w:p w:rsidR="000A5A14" w:rsidRPr="00437789" w:rsidRDefault="000A5A14" w:rsidP="00943D2D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</w:tr>
      <w:tr w:rsidR="000A5A14" w:rsidRPr="00437789" w:rsidTr="00943D2D">
        <w:tc>
          <w:tcPr>
            <w:tcW w:w="5387" w:type="dxa"/>
          </w:tcPr>
          <w:p w:rsidR="000A5A14" w:rsidRPr="00943D2D" w:rsidRDefault="000A5A14" w:rsidP="00943D2D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943D2D">
              <w:rPr>
                <w:rFonts w:ascii="TH SarabunPSK" w:hAnsi="TH SarabunPSK" w:cs="TH SarabunPSK"/>
                <w:cs/>
              </w:rPr>
              <w:t>2.3.6 อัตราส่วนจำนวนครั้งการแสดง</w:t>
            </w:r>
            <w:proofErr w:type="spellStart"/>
            <w:r w:rsidRPr="00943D2D">
              <w:rPr>
                <w:rFonts w:ascii="TH SarabunPSK" w:hAnsi="TH SarabunPSK" w:cs="TH SarabunPSK"/>
                <w:cs/>
              </w:rPr>
              <w:t>วีดิ</w:t>
            </w:r>
            <w:proofErr w:type="spellEnd"/>
            <w:r w:rsidRPr="00943D2D">
              <w:rPr>
                <w:rFonts w:ascii="TH SarabunPSK" w:hAnsi="TH SarabunPSK" w:cs="TH SarabunPSK"/>
                <w:cs/>
              </w:rPr>
              <w:t xml:space="preserve">ทัศน์แบบสตรีมมิ่งได้อย่างสมบูรณ์ </w:t>
            </w:r>
            <w:r w:rsidRPr="00943D2D">
              <w:rPr>
                <w:rFonts w:ascii="TH SarabunPSK" w:hAnsi="TH SarabunPSK" w:cs="TH SarabunPSK"/>
              </w:rPr>
              <w:t>(Streaming reproduction success ratio)</w:t>
            </w:r>
          </w:p>
        </w:tc>
        <w:tc>
          <w:tcPr>
            <w:tcW w:w="4394" w:type="dxa"/>
          </w:tcPr>
          <w:p w:rsidR="000A5A14" w:rsidRPr="00437789" w:rsidRDefault="000A5A14" w:rsidP="00943D2D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78" w:type="dxa"/>
          </w:tcPr>
          <w:p w:rsidR="000A5A14" w:rsidRPr="00437789" w:rsidRDefault="000A5A14" w:rsidP="00943D2D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</w:tr>
      <w:tr w:rsidR="000A5A14" w:rsidRPr="00437789" w:rsidTr="00943D2D">
        <w:trPr>
          <w:trHeight w:val="385"/>
        </w:trPr>
        <w:tc>
          <w:tcPr>
            <w:tcW w:w="5387" w:type="dxa"/>
          </w:tcPr>
          <w:p w:rsidR="000A5A14" w:rsidRPr="00943D2D" w:rsidRDefault="000A5A14" w:rsidP="00943D2D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943D2D">
              <w:rPr>
                <w:rFonts w:ascii="TH SarabunPSK" w:hAnsi="TH SarabunPSK" w:cs="TH SarabunPSK"/>
                <w:cs/>
              </w:rPr>
              <w:t xml:space="preserve">2.3.7 – 2.3.10 (ค่าชี้วัดคุณภาพบริการที่เกี่ยวกับบริการ </w:t>
            </w:r>
            <w:r w:rsidRPr="00943D2D">
              <w:rPr>
                <w:rFonts w:ascii="TH SarabunPSK" w:hAnsi="TH SarabunPSK" w:cs="TH SarabunPSK"/>
              </w:rPr>
              <w:t xml:space="preserve">SMS </w:t>
            </w:r>
            <w:r w:rsidRPr="00943D2D">
              <w:rPr>
                <w:rFonts w:ascii="TH SarabunPSK" w:hAnsi="TH SarabunPSK" w:cs="TH SarabunPSK"/>
                <w:cs/>
              </w:rPr>
              <w:t xml:space="preserve">และบริการ </w:t>
            </w:r>
            <w:r w:rsidRPr="00943D2D">
              <w:rPr>
                <w:rFonts w:ascii="TH SarabunPSK" w:hAnsi="TH SarabunPSK" w:cs="TH SarabunPSK"/>
              </w:rPr>
              <w:t>MMS</w:t>
            </w:r>
            <w:r w:rsidRPr="00943D2D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4394" w:type="dxa"/>
          </w:tcPr>
          <w:p w:rsidR="000A5A14" w:rsidRPr="00437789" w:rsidRDefault="000A5A14" w:rsidP="00943D2D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78" w:type="dxa"/>
          </w:tcPr>
          <w:p w:rsidR="000A5A14" w:rsidRPr="00437789" w:rsidRDefault="000A5A14" w:rsidP="00943D2D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</w:tr>
      <w:tr w:rsidR="000A5A14" w:rsidRPr="00437789" w:rsidTr="00943D2D">
        <w:tc>
          <w:tcPr>
            <w:tcW w:w="5387" w:type="dxa"/>
          </w:tcPr>
          <w:p w:rsidR="000A5A14" w:rsidRPr="00943D2D" w:rsidRDefault="000A5A14" w:rsidP="00943D2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cs/>
              </w:rPr>
            </w:pPr>
            <w:r w:rsidRPr="00943D2D">
              <w:rPr>
                <w:rFonts w:ascii="TH SarabunPSK" w:hAnsi="TH SarabunPSK" w:cs="TH SarabunPSK"/>
              </w:rPr>
              <w:t>2.3.11</w:t>
            </w:r>
            <w:r w:rsidRPr="00943D2D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  <w:r w:rsidRPr="00943D2D">
              <w:rPr>
                <w:rFonts w:ascii="TH SarabunPSK" w:hAnsi="TH SarabunPSK" w:cs="TH SarabunPSK"/>
                <w:cs/>
              </w:rPr>
              <w:t xml:space="preserve">ค่าอัตราบิตเฉลี่ยของการรับส่งข้อมูลแบบ </w:t>
            </w:r>
            <w:r w:rsidRPr="00943D2D">
              <w:rPr>
                <w:rFonts w:ascii="TH SarabunPSK" w:hAnsi="TH SarabunPSK" w:cs="TH SarabunPSK"/>
              </w:rPr>
              <w:t xml:space="preserve">FTP </w:t>
            </w:r>
            <w:r w:rsidRPr="00943D2D">
              <w:rPr>
                <w:rFonts w:ascii="TH SarabunPSK" w:hAnsi="TH SarabunPSK" w:cs="TH SarabunPSK"/>
                <w:cs/>
              </w:rPr>
              <w:t>(</w:t>
            </w:r>
            <w:r w:rsidRPr="00943D2D">
              <w:rPr>
                <w:rFonts w:ascii="TH SarabunPSK" w:hAnsi="TH SarabunPSK" w:cs="TH SarabunPSK"/>
              </w:rPr>
              <w:t>Average FTP Bitrate)</w:t>
            </w:r>
          </w:p>
        </w:tc>
        <w:tc>
          <w:tcPr>
            <w:tcW w:w="4394" w:type="dxa"/>
          </w:tcPr>
          <w:p w:rsidR="000A5A14" w:rsidRPr="00437789" w:rsidRDefault="000A5A14" w:rsidP="00943D2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78" w:type="dxa"/>
          </w:tcPr>
          <w:p w:rsidR="000A5A14" w:rsidRPr="00437789" w:rsidRDefault="000A5A14" w:rsidP="00943D2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</w:tr>
    </w:tbl>
    <w:p w:rsidR="000A5A14" w:rsidRDefault="000A5A14" w:rsidP="000A5A14">
      <w:pPr>
        <w:rPr>
          <w:rFonts w:ascii="TH SarabunPSK" w:hAnsi="TH SarabunPSK" w:cs="TH SarabunPSK"/>
        </w:rPr>
      </w:pPr>
    </w:p>
    <w:p w:rsidR="000A5A14" w:rsidRDefault="000A5A14" w:rsidP="000A5A14">
      <w:pPr>
        <w:rPr>
          <w:rFonts w:ascii="TH SarabunPSK" w:hAnsi="TH SarabunPSK" w:cs="TH SarabunPSK"/>
        </w:rPr>
      </w:pPr>
    </w:p>
    <w:p w:rsidR="000A5A14" w:rsidRDefault="000A5A14" w:rsidP="000A5A14">
      <w:pPr>
        <w:rPr>
          <w:rFonts w:ascii="TH SarabunPSK" w:hAnsi="TH SarabunPSK" w:cs="TH SarabunPSK"/>
        </w:rPr>
      </w:pPr>
    </w:p>
    <w:p w:rsidR="000A5A14" w:rsidRDefault="000A5A14" w:rsidP="000A5A14">
      <w:pPr>
        <w:rPr>
          <w:rFonts w:ascii="TH SarabunPSK" w:hAnsi="TH SarabunPSK" w:cs="TH SarabunPSK"/>
        </w:rPr>
      </w:pPr>
    </w:p>
    <w:p w:rsidR="000A5A14" w:rsidRDefault="000A5A14" w:rsidP="000A5A14">
      <w:pPr>
        <w:rPr>
          <w:rFonts w:ascii="TH SarabunPSK" w:hAnsi="TH SarabunPSK" w:cs="TH SarabunPSK"/>
        </w:rPr>
      </w:pPr>
    </w:p>
    <w:p w:rsidR="000A5A14" w:rsidRPr="00437789" w:rsidRDefault="000A5A14" w:rsidP="000A5A14">
      <w:pPr>
        <w:rPr>
          <w:rFonts w:ascii="TH SarabunPSK" w:hAnsi="TH SarabunPSK" w:cs="TH SarabunPSK"/>
        </w:rPr>
      </w:pPr>
    </w:p>
    <w:p w:rsidR="000A5A14" w:rsidRDefault="000A5A14" w:rsidP="000A5A14">
      <w:pPr>
        <w:spacing w:after="240"/>
        <w:jc w:val="left"/>
        <w:rPr>
          <w:rFonts w:ascii="TH SarabunPSK" w:hAnsi="TH SarabunPSK" w:cs="TH SarabunPSK"/>
          <w:b/>
          <w:bCs/>
        </w:rPr>
      </w:pPr>
      <w:r w:rsidRPr="00943D2D">
        <w:rPr>
          <w:rFonts w:ascii="TH SarabunPSK" w:hAnsi="TH SarabunPSK" w:cs="TH SarabunPSK" w:hint="cs"/>
          <w:b/>
          <w:bCs/>
          <w:cs/>
        </w:rPr>
        <w:lastRenderedPageBreak/>
        <w:t xml:space="preserve">ประเด็นอื่นๆ 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394"/>
        <w:gridCol w:w="4678"/>
      </w:tblGrid>
      <w:tr w:rsidR="000A5A14" w:rsidRPr="00437789" w:rsidTr="00943D2D">
        <w:trPr>
          <w:tblHeader/>
        </w:trPr>
        <w:tc>
          <w:tcPr>
            <w:tcW w:w="5387" w:type="dxa"/>
            <w:shd w:val="clear" w:color="auto" w:fill="BFBFBF"/>
          </w:tcPr>
          <w:p w:rsidR="000A5A14" w:rsidRPr="00437789" w:rsidRDefault="000A5A14" w:rsidP="00943D2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ชื่อประเด็น</w:t>
            </w:r>
          </w:p>
        </w:tc>
        <w:tc>
          <w:tcPr>
            <w:tcW w:w="4394" w:type="dxa"/>
            <w:shd w:val="clear" w:color="auto" w:fill="BFBFBF"/>
          </w:tcPr>
          <w:p w:rsidR="000A5A14" w:rsidRPr="00437789" w:rsidRDefault="000A5A14" w:rsidP="00943D2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37789">
              <w:rPr>
                <w:rFonts w:ascii="TH SarabunPSK" w:hAnsi="TH SarabunPSK" w:cs="TH SarabunPSK"/>
                <w:b/>
                <w:bCs/>
                <w:cs/>
              </w:rPr>
              <w:t>ความเห็น/ข้อเสนอแนะ</w:t>
            </w:r>
          </w:p>
        </w:tc>
        <w:tc>
          <w:tcPr>
            <w:tcW w:w="4678" w:type="dxa"/>
            <w:shd w:val="clear" w:color="auto" w:fill="BFBFBF"/>
          </w:tcPr>
          <w:p w:rsidR="000A5A14" w:rsidRPr="00437789" w:rsidRDefault="000A5A14" w:rsidP="00943D2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37789">
              <w:rPr>
                <w:rFonts w:ascii="TH SarabunPSK" w:hAnsi="TH SarabunPSK" w:cs="TH SarabunPSK"/>
                <w:b/>
                <w:bCs/>
                <w:cs/>
              </w:rPr>
              <w:t>ข้อมูลประกอบการพิจารณา/เอกสารอ้างอิง</w:t>
            </w:r>
          </w:p>
        </w:tc>
      </w:tr>
      <w:tr w:rsidR="000A5A14" w:rsidRPr="00437789" w:rsidTr="00943D2D">
        <w:tc>
          <w:tcPr>
            <w:tcW w:w="5387" w:type="dxa"/>
          </w:tcPr>
          <w:p w:rsidR="000A5A14" w:rsidRPr="00437789" w:rsidRDefault="000A5A14" w:rsidP="00943D2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4394" w:type="dxa"/>
          </w:tcPr>
          <w:p w:rsidR="000A5A14" w:rsidRPr="00437789" w:rsidRDefault="000A5A14" w:rsidP="00943D2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78" w:type="dxa"/>
          </w:tcPr>
          <w:p w:rsidR="000A5A14" w:rsidRPr="00437789" w:rsidRDefault="000A5A14" w:rsidP="00943D2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</w:tr>
      <w:tr w:rsidR="000A5A14" w:rsidRPr="00437789" w:rsidTr="00943D2D">
        <w:tc>
          <w:tcPr>
            <w:tcW w:w="5387" w:type="dxa"/>
          </w:tcPr>
          <w:p w:rsidR="000A5A14" w:rsidRPr="00437789" w:rsidRDefault="000A5A14" w:rsidP="00943D2D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4394" w:type="dxa"/>
          </w:tcPr>
          <w:p w:rsidR="000A5A14" w:rsidRPr="00437789" w:rsidRDefault="000A5A14" w:rsidP="00943D2D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78" w:type="dxa"/>
          </w:tcPr>
          <w:p w:rsidR="000A5A14" w:rsidRPr="00437789" w:rsidRDefault="000A5A14" w:rsidP="00943D2D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</w:tr>
      <w:tr w:rsidR="000A5A14" w:rsidRPr="00437789" w:rsidTr="00943D2D">
        <w:tc>
          <w:tcPr>
            <w:tcW w:w="5387" w:type="dxa"/>
          </w:tcPr>
          <w:p w:rsidR="000A5A14" w:rsidRPr="00437789" w:rsidRDefault="000A5A14" w:rsidP="00943D2D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12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394" w:type="dxa"/>
          </w:tcPr>
          <w:p w:rsidR="000A5A14" w:rsidRPr="00437789" w:rsidRDefault="000A5A14" w:rsidP="00943D2D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78" w:type="dxa"/>
          </w:tcPr>
          <w:p w:rsidR="000A5A14" w:rsidRPr="00437789" w:rsidRDefault="000A5A14" w:rsidP="00943D2D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</w:tr>
      <w:tr w:rsidR="000A5A14" w:rsidRPr="00437789" w:rsidTr="00943D2D">
        <w:tc>
          <w:tcPr>
            <w:tcW w:w="5387" w:type="dxa"/>
          </w:tcPr>
          <w:p w:rsidR="000A5A14" w:rsidRPr="00437789" w:rsidRDefault="000A5A14" w:rsidP="00943D2D">
            <w:pPr>
              <w:tabs>
                <w:tab w:val="left" w:pos="1026"/>
              </w:tabs>
              <w:autoSpaceDE w:val="0"/>
              <w:autoSpaceDN w:val="0"/>
              <w:adjustRightInd w:val="0"/>
              <w:spacing w:after="12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394" w:type="dxa"/>
          </w:tcPr>
          <w:p w:rsidR="000A5A14" w:rsidRPr="00437789" w:rsidRDefault="000A5A14" w:rsidP="00943D2D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78" w:type="dxa"/>
          </w:tcPr>
          <w:p w:rsidR="000A5A14" w:rsidRPr="00437789" w:rsidRDefault="000A5A14" w:rsidP="00943D2D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</w:tr>
    </w:tbl>
    <w:p w:rsidR="000A5A14" w:rsidRPr="00943D2D" w:rsidRDefault="000A5A14" w:rsidP="000A5A14">
      <w:pPr>
        <w:spacing w:after="240"/>
        <w:jc w:val="both"/>
        <w:rPr>
          <w:rFonts w:ascii="TH SarabunPSK" w:hAnsi="TH SarabunPSK" w:cs="TH SarabunPSK"/>
          <w:b/>
          <w:bCs/>
          <w:u w:val="single"/>
        </w:rPr>
      </w:pPr>
      <w:r w:rsidRPr="00943D2D" w:rsidDel="004673B2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:rsidR="000A5A14" w:rsidRPr="00943D2D" w:rsidRDefault="000A5A14" w:rsidP="000A5A14">
      <w:pPr>
        <w:tabs>
          <w:tab w:val="left" w:pos="0"/>
        </w:tabs>
        <w:spacing w:before="120"/>
        <w:rPr>
          <w:rFonts w:ascii="TH SarabunPSK" w:hAnsi="TH SarabunPSK" w:cs="TH SarabunPSK"/>
        </w:rPr>
      </w:pPr>
      <w:r w:rsidRPr="00943D2D">
        <w:rPr>
          <w:rFonts w:ascii="TH SarabunPSK" w:hAnsi="TH SarabunPSK" w:cs="TH SarabunPSK"/>
          <w:cs/>
        </w:rPr>
        <w:t>ส่งความคิดเห็น</w:t>
      </w:r>
      <w:r>
        <w:rPr>
          <w:rFonts w:ascii="TH SarabunPSK" w:hAnsi="TH SarabunPSK" w:cs="TH SarabunPSK" w:hint="cs"/>
          <w:cs/>
        </w:rPr>
        <w:t xml:space="preserve">ตั้งแต่วันที่ </w:t>
      </w:r>
      <w:r>
        <w:rPr>
          <w:rFonts w:ascii="TH SarabunPSK" w:hAnsi="TH SarabunPSK" w:cs="TH SarabunPSK"/>
        </w:rPr>
        <w:t xml:space="preserve">26 </w:t>
      </w:r>
      <w:r>
        <w:rPr>
          <w:rFonts w:ascii="TH SarabunPSK" w:hAnsi="TH SarabunPSK" w:cs="TH SarabunPSK" w:hint="cs"/>
          <w:cs/>
        </w:rPr>
        <w:t xml:space="preserve">สิงหาคม </w:t>
      </w:r>
      <w:r>
        <w:rPr>
          <w:rFonts w:ascii="TH SarabunPSK" w:hAnsi="TH SarabunPSK" w:cs="TH SarabunPSK"/>
        </w:rPr>
        <w:t xml:space="preserve">2564 </w:t>
      </w:r>
      <w:r>
        <w:rPr>
          <w:rFonts w:ascii="TH SarabunPSK" w:hAnsi="TH SarabunPSK" w:cs="TH SarabunPSK" w:hint="cs"/>
          <w:cs/>
        </w:rPr>
        <w:t xml:space="preserve">ถึงวันที่ </w:t>
      </w:r>
      <w:r w:rsidR="007D11A9">
        <w:rPr>
          <w:rFonts w:ascii="TH SarabunPSK" w:hAnsi="TH SarabunPSK" w:cs="TH SarabunPSK"/>
        </w:rPr>
        <w:t>8</w:t>
      </w:r>
      <w:bookmarkStart w:id="0" w:name="_GoBack"/>
      <w:bookmarkEnd w:id="0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ตุลาคม </w:t>
      </w:r>
      <w:r>
        <w:rPr>
          <w:rFonts w:ascii="TH SarabunPSK" w:hAnsi="TH SarabunPSK" w:cs="TH SarabunPSK"/>
        </w:rPr>
        <w:t>2564</w:t>
      </w:r>
      <w:r>
        <w:rPr>
          <w:rFonts w:ascii="TH SarabunPSK" w:hAnsi="TH SarabunPSK" w:cs="TH SarabunPSK" w:hint="cs"/>
          <w:cs/>
        </w:rPr>
        <w:t xml:space="preserve"> </w:t>
      </w:r>
      <w:r w:rsidRPr="00943D2D">
        <w:rPr>
          <w:rFonts w:ascii="TH SarabunPSK" w:hAnsi="TH SarabunPSK" w:cs="TH SarabunPSK"/>
          <w:cs/>
        </w:rPr>
        <w:t>ได้ที่</w:t>
      </w:r>
    </w:p>
    <w:p w:rsidR="000A5A14" w:rsidRPr="00943D2D" w:rsidRDefault="000A5A14" w:rsidP="000A5A14">
      <w:pPr>
        <w:pStyle w:val="NormalWeb"/>
        <w:tabs>
          <w:tab w:val="left" w:pos="1418"/>
        </w:tabs>
        <w:spacing w:before="0" w:beforeAutospacing="0" w:after="0" w:afterAutospacing="0" w:line="312" w:lineRule="atLeast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943D2D">
        <w:rPr>
          <w:rFonts w:ascii="TH SarabunPSK" w:hAnsi="TH SarabunPSK" w:cs="TH SarabunPSK"/>
          <w:sz w:val="32"/>
          <w:szCs w:val="32"/>
          <w:lang w:val="en-GB"/>
        </w:rPr>
        <w:t>1</w:t>
      </w:r>
      <w:r w:rsidRPr="00943D2D">
        <w:rPr>
          <w:rFonts w:ascii="TH SarabunPSK" w:hAnsi="TH SarabunPSK" w:cs="TH SarabunPSK" w:hint="cs"/>
          <w:sz w:val="32"/>
          <w:szCs w:val="32"/>
          <w:cs/>
          <w:lang w:val="en-GB"/>
        </w:rPr>
        <w:t>.</w:t>
      </w:r>
      <w:r w:rsidRPr="00943D2D">
        <w:rPr>
          <w:rFonts w:ascii="TH SarabunPSK" w:hAnsi="TH SarabunPSK" w:cs="TH SarabunPSK"/>
          <w:sz w:val="32"/>
          <w:szCs w:val="32"/>
          <w:lang w:val="en-GB"/>
        </w:rPr>
        <w:t xml:space="preserve"> E-mail: </w:t>
      </w:r>
      <w:r w:rsidRPr="00943D2D">
        <w:rPr>
          <w:rFonts w:ascii="TH SarabunPSK" w:hAnsi="TH SarabunPSK" w:cs="TH SarabunPSK"/>
          <w:sz w:val="32"/>
          <w:szCs w:val="32"/>
        </w:rPr>
        <w:t>standard@nbtc.go.th</w:t>
      </w:r>
      <w:r w:rsidRPr="00943D2D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</w:p>
    <w:p w:rsidR="000A5A14" w:rsidRPr="00943D2D" w:rsidRDefault="000A5A14" w:rsidP="000A5A14">
      <w:pPr>
        <w:pStyle w:val="NormalWeb"/>
        <w:tabs>
          <w:tab w:val="left" w:pos="1418"/>
        </w:tabs>
        <w:spacing w:before="0" w:beforeAutospacing="0" w:after="0" w:afterAutospacing="0" w:line="312" w:lineRule="atLeast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943D2D">
        <w:rPr>
          <w:rFonts w:ascii="TH SarabunPSK" w:hAnsi="TH SarabunPSK" w:cs="TH SarabunPSK"/>
          <w:sz w:val="32"/>
          <w:szCs w:val="32"/>
          <w:lang w:val="en-GB"/>
        </w:rPr>
        <w:t>2</w:t>
      </w:r>
      <w:r w:rsidRPr="00943D2D">
        <w:rPr>
          <w:rFonts w:ascii="TH SarabunPSK" w:hAnsi="TH SarabunPSK" w:cs="TH SarabunPSK" w:hint="cs"/>
          <w:sz w:val="32"/>
          <w:szCs w:val="32"/>
          <w:cs/>
          <w:lang w:val="en-GB"/>
        </w:rPr>
        <w:t>.</w:t>
      </w:r>
      <w:r w:rsidRPr="00943D2D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943D2D">
        <w:rPr>
          <w:rFonts w:ascii="TH SarabunPSK" w:hAnsi="TH SarabunPSK" w:cs="TH SarabunPSK"/>
          <w:sz w:val="32"/>
          <w:szCs w:val="32"/>
          <w:cs/>
          <w:lang w:val="en-GB"/>
        </w:rPr>
        <w:t>นำส่งทางไปรษณีย์</w:t>
      </w:r>
    </w:p>
    <w:p w:rsidR="000A5A14" w:rsidRPr="00943D2D" w:rsidRDefault="000A5A14" w:rsidP="000A5A14">
      <w:pPr>
        <w:pStyle w:val="NormalWeb"/>
        <w:tabs>
          <w:tab w:val="left" w:pos="567"/>
        </w:tabs>
        <w:spacing w:before="0" w:beforeAutospacing="0" w:after="0" w:afterAutospacing="0" w:line="312" w:lineRule="atLeast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943D2D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943D2D">
        <w:rPr>
          <w:rFonts w:ascii="TH SarabunPSK" w:hAnsi="TH SarabunPSK" w:cs="TH SarabunPSK"/>
          <w:sz w:val="32"/>
          <w:szCs w:val="32"/>
          <w:cs/>
          <w:lang w:val="en-GB"/>
        </w:rPr>
        <w:t xml:space="preserve">เรียน เลขาธิการ </w:t>
      </w:r>
      <w:proofErr w:type="spellStart"/>
      <w:r w:rsidRPr="00943D2D">
        <w:rPr>
          <w:rFonts w:ascii="TH SarabunPSK" w:hAnsi="TH SarabunPSK" w:cs="TH SarabunPSK"/>
          <w:sz w:val="32"/>
          <w:szCs w:val="32"/>
          <w:cs/>
          <w:lang w:val="en-GB"/>
        </w:rPr>
        <w:t>กสทช</w:t>
      </w:r>
      <w:proofErr w:type="spellEnd"/>
      <w:r w:rsidRPr="00943D2D">
        <w:rPr>
          <w:rFonts w:ascii="TH SarabunPSK" w:hAnsi="TH SarabunPSK" w:cs="TH SarabunPSK"/>
          <w:sz w:val="32"/>
          <w:szCs w:val="32"/>
          <w:cs/>
          <w:lang w:val="en-GB"/>
        </w:rPr>
        <w:t xml:space="preserve">. สำนักงาน </w:t>
      </w:r>
      <w:proofErr w:type="spellStart"/>
      <w:r w:rsidRPr="00943D2D">
        <w:rPr>
          <w:rFonts w:ascii="TH SarabunPSK" w:hAnsi="TH SarabunPSK" w:cs="TH SarabunPSK"/>
          <w:sz w:val="32"/>
          <w:szCs w:val="32"/>
          <w:cs/>
          <w:lang w:val="en-GB"/>
        </w:rPr>
        <w:t>กสทช</w:t>
      </w:r>
      <w:proofErr w:type="spellEnd"/>
      <w:r w:rsidRPr="00943D2D">
        <w:rPr>
          <w:rFonts w:ascii="TH SarabunPSK" w:hAnsi="TH SarabunPSK" w:cs="TH SarabunPSK"/>
          <w:sz w:val="32"/>
          <w:szCs w:val="32"/>
          <w:cs/>
          <w:lang w:val="en-GB"/>
        </w:rPr>
        <w:t>.</w:t>
      </w:r>
    </w:p>
    <w:p w:rsidR="000A5A14" w:rsidRDefault="000A5A14" w:rsidP="000A5A14">
      <w:pPr>
        <w:pStyle w:val="NormalWeb"/>
        <w:tabs>
          <w:tab w:val="left" w:pos="567"/>
        </w:tabs>
        <w:spacing w:before="0" w:beforeAutospacing="0" w:after="0" w:afterAutospacing="0" w:line="312" w:lineRule="atLeast"/>
        <w:jc w:val="thaiDistribute"/>
        <w:rPr>
          <w:rFonts w:ascii="TH SarabunPSK" w:hAnsi="TH SarabunPSK" w:cs="TH SarabunPSK"/>
        </w:rPr>
      </w:pPr>
      <w:r w:rsidRPr="00943D2D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943D2D">
        <w:rPr>
          <w:rFonts w:ascii="TH SarabunPSK" w:hAnsi="TH SarabunPSK" w:cs="TH SarabunPSK"/>
          <w:sz w:val="32"/>
          <w:szCs w:val="32"/>
          <w:cs/>
          <w:lang w:val="en-GB"/>
        </w:rPr>
        <w:t xml:space="preserve">เลขที่ </w:t>
      </w:r>
      <w:r w:rsidRPr="00943D2D">
        <w:rPr>
          <w:rFonts w:ascii="TH SarabunPSK" w:hAnsi="TH SarabunPSK" w:cs="TH SarabunPSK"/>
          <w:sz w:val="32"/>
          <w:szCs w:val="32"/>
          <w:lang w:val="en-GB"/>
        </w:rPr>
        <w:t xml:space="preserve">87 </w:t>
      </w:r>
      <w:r w:rsidRPr="00943D2D">
        <w:rPr>
          <w:rFonts w:ascii="TH SarabunPSK" w:hAnsi="TH SarabunPSK" w:cs="TH SarabunPSK"/>
          <w:sz w:val="32"/>
          <w:szCs w:val="32"/>
          <w:cs/>
          <w:lang w:val="en-GB"/>
        </w:rPr>
        <w:t xml:space="preserve">พหลโยธิน </w:t>
      </w:r>
      <w:r w:rsidRPr="00943D2D">
        <w:rPr>
          <w:rFonts w:ascii="TH SarabunPSK" w:hAnsi="TH SarabunPSK" w:cs="TH SarabunPSK"/>
          <w:sz w:val="32"/>
          <w:szCs w:val="32"/>
          <w:lang w:val="en-GB"/>
        </w:rPr>
        <w:t>8 (</w:t>
      </w:r>
      <w:r w:rsidRPr="00943D2D">
        <w:rPr>
          <w:rFonts w:ascii="TH SarabunPSK" w:hAnsi="TH SarabunPSK" w:cs="TH SarabunPSK"/>
          <w:sz w:val="32"/>
          <w:szCs w:val="32"/>
          <w:cs/>
          <w:lang w:val="en-GB"/>
        </w:rPr>
        <w:t xml:space="preserve">สายลม) แขวงสามเสนใน เขตพญาไท กรุงเทพ ฯ </w:t>
      </w:r>
      <w:r w:rsidRPr="00943D2D">
        <w:rPr>
          <w:rFonts w:ascii="TH SarabunPSK" w:hAnsi="TH SarabunPSK" w:cs="TH SarabunPSK"/>
          <w:sz w:val="32"/>
          <w:szCs w:val="32"/>
          <w:lang w:val="en-GB"/>
        </w:rPr>
        <w:t>10400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</w:p>
    <w:p w:rsidR="00C96463" w:rsidRDefault="00C96463"/>
    <w:sectPr w:rsidR="00C96463" w:rsidSect="00943D2D">
      <w:pgSz w:w="16838" w:h="11906" w:orient="landscape"/>
      <w:pgMar w:top="851" w:right="1440" w:bottom="1134" w:left="1440" w:header="708" w:footer="407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A14"/>
    <w:rsid w:val="000A5A14"/>
    <w:rsid w:val="007D11A9"/>
    <w:rsid w:val="00C9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BC58F8-07DA-414C-AE16-CCA2B625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A14"/>
    <w:pPr>
      <w:spacing w:after="0" w:line="240" w:lineRule="auto"/>
      <w:jc w:val="thaiDistribute"/>
    </w:pPr>
    <w:rPr>
      <w:rFonts w:ascii="Browallia New" w:eastAsia="Times New Roman" w:hAnsi="Browallia New" w:cs="Iris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A5A14"/>
    <w:pPr>
      <w:tabs>
        <w:tab w:val="center" w:pos="4153"/>
        <w:tab w:val="right" w:pos="8306"/>
      </w:tabs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0A5A14"/>
    <w:rPr>
      <w:rFonts w:ascii="Browallia New" w:eastAsia="Times New Roman" w:hAnsi="Browallia New" w:cs="Angsana New"/>
      <w:sz w:val="32"/>
      <w:szCs w:val="35"/>
    </w:rPr>
  </w:style>
  <w:style w:type="paragraph" w:styleId="NormalWeb">
    <w:name w:val="Normal (Web)"/>
    <w:basedOn w:val="Normal"/>
    <w:uiPriority w:val="99"/>
    <w:unhideWhenUsed/>
    <w:rsid w:val="000A5A14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0A5A14"/>
    <w:pPr>
      <w:autoSpaceDE w:val="0"/>
      <w:autoSpaceDN w:val="0"/>
      <w:adjustRightInd w:val="0"/>
      <w:spacing w:after="0" w:line="240" w:lineRule="auto"/>
    </w:pPr>
    <w:rPr>
      <w:rFonts w:ascii="EucrosiaUPC" w:eastAsia="Calibri" w:hAnsi="EucrosiaUPC" w:cs="EucrosiaUP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2021-08-24T08:48:00Z</dcterms:created>
  <dcterms:modified xsi:type="dcterms:W3CDTF">2021-08-24T09:33:00Z</dcterms:modified>
</cp:coreProperties>
</file>