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8B44DD" w14:paraId="0955867C" w14:textId="77777777" w:rsidTr="00972121">
        <w:trPr>
          <w:trHeight w:val="1124"/>
        </w:trPr>
        <w:tc>
          <w:tcPr>
            <w:tcW w:w="1668" w:type="dxa"/>
          </w:tcPr>
          <w:p w14:paraId="1E822EEA" w14:textId="77777777" w:rsidR="008B44DD" w:rsidRDefault="00972121" w:rsidP="008B44DD">
            <w:pPr>
              <w:widowControl w:val="0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6704" behindDoc="0" locked="0" layoutInCell="1" allowOverlap="1" wp14:anchorId="4C3D58E5" wp14:editId="68883144">
                  <wp:simplePos x="0" y="0"/>
                  <wp:positionH relativeFrom="column">
                    <wp:posOffset>40234</wp:posOffset>
                  </wp:positionH>
                  <wp:positionV relativeFrom="paragraph">
                    <wp:posOffset>-58420</wp:posOffset>
                  </wp:positionV>
                  <wp:extent cx="790042" cy="861686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สำหรับงานทั่วไป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66"/>
                          <a:stretch/>
                        </pic:blipFill>
                        <pic:spPr bwMode="auto">
                          <a:xfrm>
                            <a:off x="0" y="0"/>
                            <a:ext cx="790042" cy="861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20" w:type="dxa"/>
          </w:tcPr>
          <w:p w14:paraId="034E92FD" w14:textId="77777777" w:rsidR="00641579" w:rsidRDefault="008B44DD" w:rsidP="0064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5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7869AE6D" w14:textId="77777777" w:rsidR="008B44DD" w:rsidRPr="00641579" w:rsidRDefault="00641579" w:rsidP="009721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</w:t>
            </w:r>
            <w:r w:rsidR="008B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ร่าง</w:t>
            </w:r>
            <w:r w:rsidR="008B44DD"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กสทช.</w:t>
            </w:r>
            <w:r w:rsidR="008B44DD" w:rsidRPr="008A2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เรื่อง </w:t>
            </w:r>
            <w:r w:rsidR="008B44DD" w:rsidRPr="008A25B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แผนการจัดให้มีบริการโทรคมนาคมพื้นฐานโดยทั่วถึงและบริการเพื่อสังคม ฉบับที่ ๓ (พ.ศ. </w:t>
            </w:r>
            <w:r w:rsidR="008B44DD" w:rsidRPr="008A25B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256</w:t>
            </w:r>
            <w:r w:rsidR="0097212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๕</w:t>
            </w:r>
            <w:r w:rsidR="0097212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</w:tr>
    </w:tbl>
    <w:p w14:paraId="31150968" w14:textId="77777777" w:rsidR="008B44DD" w:rsidRDefault="008B44DD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F16A3C4" w14:textId="77777777" w:rsidR="008B44DD" w:rsidRPr="00356365" w:rsidRDefault="008B44DD" w:rsidP="001F08F9">
      <w:pPr>
        <w:tabs>
          <w:tab w:val="left" w:pos="9072"/>
        </w:tabs>
        <w:spacing w:after="120" w:line="240" w:lineRule="auto"/>
        <w:ind w:left="3119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 xml:space="preserve">วันที่แสดงความคิดเห็น </w:t>
      </w:r>
      <w:r w:rsidRPr="00463A1F">
        <w:rPr>
          <w:rFonts w:ascii="TH SarabunIT๙" w:hAnsi="TH SarabunIT๙" w:cs="TH SarabunIT๙"/>
          <w:sz w:val="32"/>
          <w:szCs w:val="32"/>
        </w:rPr>
        <w:t>(</w:t>
      </w:r>
      <w:r w:rsidRPr="00463A1F">
        <w:rPr>
          <w:rFonts w:ascii="TH SarabunIT๙" w:hAnsi="TH SarabunIT๙" w:cs="TH SarabunIT๙"/>
          <w:sz w:val="32"/>
          <w:szCs w:val="32"/>
          <w:cs/>
        </w:rPr>
        <w:t>ว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Pr="00463A1F">
        <w:rPr>
          <w:rFonts w:ascii="TH SarabunIT๙" w:hAnsi="TH SarabunIT๙" w:cs="TH SarabunIT๙"/>
          <w:sz w:val="32"/>
          <w:szCs w:val="32"/>
          <w:cs/>
        </w:rPr>
        <w:t>/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63A1F">
        <w:rPr>
          <w:rFonts w:ascii="TH SarabunIT๙" w:hAnsi="TH SarabunIT๙" w:cs="TH SarabunIT๙"/>
          <w:sz w:val="32"/>
          <w:szCs w:val="32"/>
          <w:cs/>
        </w:rPr>
        <w:t>ด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ือน</w:t>
      </w:r>
      <w:r w:rsidRPr="00463A1F">
        <w:rPr>
          <w:rFonts w:ascii="TH SarabunIT๙" w:hAnsi="TH SarabunIT๙" w:cs="TH SarabunIT๙"/>
          <w:sz w:val="32"/>
          <w:szCs w:val="32"/>
          <w:cs/>
        </w:rPr>
        <w:t>/ป</w:t>
      </w:r>
      <w:r w:rsidRPr="00463A1F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463A1F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2954687" w14:textId="77777777" w:rsidR="008B44DD" w:rsidRPr="00463A1F" w:rsidRDefault="004214F8" w:rsidP="008B44D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214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8B44DD" w:rsidRPr="004214F8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รายละเอียดของผู้แสดงความคิดเห็น</w:t>
      </w:r>
    </w:p>
    <w:p w14:paraId="63BFAF50" w14:textId="77777777" w:rsidR="008B44DD" w:rsidRPr="008B44DD" w:rsidRDefault="008B44DD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(นาย/นาง/นางสาว)</w:t>
      </w:r>
      <w:r w:rsidR="001F0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BC5">
        <w:rPr>
          <w:rFonts w:ascii="TH SarabunIT๙" w:hAnsi="TH SarabunIT๙" w:cs="TH SarabunIT๙" w:hint="cs"/>
          <w:sz w:val="32"/>
          <w:szCs w:val="32"/>
          <w:cs/>
        </w:rPr>
        <w:t xml:space="preserve">(หน่วยงาน) </w:t>
      </w:r>
      <w:r>
        <w:rPr>
          <w:rFonts w:ascii="TH SarabunIT๙" w:hAnsi="TH SarabunIT๙" w:cs="TH SarabunIT๙" w:hint="cs"/>
          <w:sz w:val="32"/>
          <w:szCs w:val="32"/>
          <w:cs/>
        </w:rPr>
        <w:t>(บริษัท)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BB57D15" w14:textId="77777777" w:rsidR="008B44DD" w:rsidRPr="008B44DD" w:rsidRDefault="008B44DD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C8C737C" w14:textId="77777777" w:rsidR="008B44DD" w:rsidRPr="008B44DD" w:rsidRDefault="008B44DD" w:rsidP="008B44DD">
      <w:pPr>
        <w:tabs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ชื่อหน่วยงาน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3372242" w14:textId="77777777" w:rsidR="008B44DD" w:rsidRPr="00463A1F" w:rsidRDefault="008B44DD" w:rsidP="008B44DD">
      <w:pPr>
        <w:tabs>
          <w:tab w:val="left" w:pos="2835"/>
          <w:tab w:val="left" w:pos="5103"/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ที่อยู่เลขที่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8B44DD"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8B44DD"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529F904" w14:textId="77777777" w:rsidR="008B44DD" w:rsidRPr="008B44DD" w:rsidRDefault="008B44DD" w:rsidP="008B44DD">
      <w:pPr>
        <w:tabs>
          <w:tab w:val="left" w:pos="1701"/>
          <w:tab w:val="left" w:pos="5245"/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463A1F"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64313C0" w14:textId="77777777" w:rsidR="008B44DD" w:rsidRPr="008B44DD" w:rsidRDefault="008B44DD" w:rsidP="008B44DD">
      <w:pPr>
        <w:tabs>
          <w:tab w:val="left" w:pos="3544"/>
          <w:tab w:val="left" w:pos="6096"/>
          <w:tab w:val="lef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63A1F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659A2EA" w14:textId="77777777" w:rsidR="008B44DD" w:rsidRDefault="008B44DD" w:rsidP="008B44DD">
      <w:pPr>
        <w:tabs>
          <w:tab w:val="left" w:pos="3686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463A1F">
        <w:rPr>
          <w:rFonts w:ascii="TH SarabunIT๙" w:hAnsi="TH SarabunIT๙" w:cs="TH SarabunIT๙"/>
          <w:sz w:val="32"/>
          <w:szCs w:val="32"/>
          <w:cs/>
        </w:rPr>
        <w:t>โทรสาร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63A1F">
        <w:rPr>
          <w:rFonts w:ascii="TH SarabunIT๙" w:hAnsi="TH SarabunIT๙" w:cs="TH SarabunIT๙"/>
          <w:sz w:val="32"/>
          <w:szCs w:val="32"/>
        </w:rPr>
        <w:t xml:space="preserve"> E-mail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7CBAFA5" w14:textId="77777777" w:rsidR="006B4C99" w:rsidRPr="008B44DD" w:rsidRDefault="006B4C99" w:rsidP="008B44DD">
      <w:pPr>
        <w:tabs>
          <w:tab w:val="left" w:pos="3686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4C1E0F1A" w14:textId="77777777" w:rsidR="008B44DD" w:rsidRPr="00F849CA" w:rsidRDefault="008B44DD" w:rsidP="008B44DD">
      <w:pPr>
        <w:widowControl w:val="0"/>
        <w:spacing w:after="0" w:line="240" w:lineRule="auto"/>
        <w:jc w:val="thaiDistribute"/>
        <w:outlineLvl w:val="0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4DD" w14:paraId="11CD0D74" w14:textId="77777777" w:rsidTr="008B44DD">
        <w:tc>
          <w:tcPr>
            <w:tcW w:w="9288" w:type="dxa"/>
          </w:tcPr>
          <w:p w14:paraId="38364132" w14:textId="77777777" w:rsidR="00D26139" w:rsidRPr="00972121" w:rsidRDefault="008B44DD" w:rsidP="00D26139">
            <w:pPr>
              <w:tabs>
                <w:tab w:val="left" w:pos="851"/>
              </w:tabs>
              <w:ind w:left="1134" w:hanging="113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คำชี้แจง</w:t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แบบแสดงความคิดเห็นนี้มีวัตถุประสงค์เพื่อให้ผู้มีส่วนได้เสียและประชาชน</w:t>
            </w:r>
            <w:r w:rsidR="001F08F9"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ทั่วไป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ได้แสดงความคิดเห็น</w:t>
            </w:r>
            <w:r w:rsidR="001F08F9"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ต่อประเด็นที่เป็นสาระสำค</w:t>
            </w:r>
            <w:r w:rsidR="00D26139"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ัญในการรับฟังความคิดเห็นสาธารณะ</w:t>
            </w:r>
          </w:p>
          <w:p w14:paraId="146FF275" w14:textId="77777777" w:rsidR="006B4C99" w:rsidRPr="00972121" w:rsidRDefault="008B44DD" w:rsidP="00D26139">
            <w:pPr>
              <w:tabs>
                <w:tab w:val="left" w:pos="1134"/>
              </w:tabs>
              <w:ind w:left="1135" w:hanging="28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97212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ขอให้ดำเนินการนำส่งแบบแสดงความคิดเห็นนี้มายังสำนักงาน กสทช</w:t>
            </w:r>
            <w:r w:rsidRPr="00972121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.</w:t>
            </w:r>
            <w:r w:rsidRPr="0097212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ภายในวันที่ </w:t>
            </w:r>
            <w:r w:rsidR="00082E57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5</w:t>
            </w:r>
            <w:r w:rsidRPr="0097212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</w:t>
            </w:r>
            <w:r w:rsidR="00972121" w:rsidRPr="0097212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พฤษภาคม</w:t>
            </w:r>
            <w:r w:rsidRPr="0097212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25</w:t>
            </w:r>
            <w:r w:rsidR="00D26139" w:rsidRPr="0097212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65</w:t>
            </w:r>
          </w:p>
          <w:p w14:paraId="25B53D6F" w14:textId="77777777" w:rsidR="008B44DD" w:rsidRPr="00972121" w:rsidRDefault="00FA6F69" w:rsidP="00D26139">
            <w:pPr>
              <w:tabs>
                <w:tab w:val="left" w:pos="1134"/>
              </w:tabs>
              <w:ind w:left="113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เวลา</w:t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 16.30 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  <w:r w:rsidRPr="00972121">
              <w:rPr>
                <w:rFonts w:ascii="TH SarabunIT๙" w:hAnsi="TH SarabunIT๙" w:cs="TH SarabunIT๙"/>
                <w:i/>
                <w:iCs/>
                <w:spacing w:val="-4"/>
                <w:sz w:val="30"/>
                <w:szCs w:val="30"/>
                <w:cs/>
              </w:rPr>
              <w:t xml:space="preserve">  </w:t>
            </w:r>
            <w:r w:rsidR="00850656">
              <w:rPr>
                <w:rFonts w:ascii="TH SarabunIT๙" w:hAnsi="TH SarabunIT๙" w:cs="TH SarabunIT๙" w:hint="cs"/>
                <w:b/>
                <w:bCs/>
                <w:i/>
                <w:iCs/>
                <w:spacing w:val="-4"/>
                <w:sz w:val="30"/>
                <w:szCs w:val="30"/>
                <w:u w:val="single"/>
                <w:cs/>
              </w:rPr>
              <w:t>เลือกวิธีใดวิธี</w:t>
            </w:r>
            <w:r w:rsidR="008B44DD" w:rsidRPr="00972121">
              <w:rPr>
                <w:rFonts w:ascii="TH SarabunIT๙" w:hAnsi="TH SarabunIT๙" w:cs="TH SarabunIT๙"/>
                <w:b/>
                <w:bCs/>
                <w:i/>
                <w:iCs/>
                <w:spacing w:val="-4"/>
                <w:sz w:val="30"/>
                <w:szCs w:val="30"/>
                <w:u w:val="single"/>
                <w:cs/>
              </w:rPr>
              <w:t>หนึ่ง</w:t>
            </w:r>
            <w:r w:rsidR="008B44DD"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ดัง</w:t>
            </w:r>
            <w:r w:rsidR="0085065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ช่องทาง</w:t>
            </w:r>
            <w:r w:rsidR="008B44DD"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ต่อไปนี้</w:t>
            </w:r>
            <w:r w:rsidR="008B44DD"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  <w:p w14:paraId="35029761" w14:textId="77777777" w:rsidR="00850656" w:rsidRPr="00972121" w:rsidRDefault="008B44DD" w:rsidP="00850656">
            <w:pPr>
              <w:tabs>
                <w:tab w:val="left" w:pos="1134"/>
              </w:tabs>
              <w:ind w:left="1134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sz w:val="30"/>
                <w:szCs w:val="30"/>
                <w:bdr w:val="none" w:sz="0" w:space="0" w:color="auto" w:frame="1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2.1 </w:t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850656" w:rsidRPr="009721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ไปรษณีย์อิเล็กทรอนิกส์ (</w:t>
            </w:r>
            <w:r w:rsidR="00850656" w:rsidRPr="0097212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E-mail)</w:t>
            </w:r>
            <w:r w:rsidR="00850656"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 : </w:t>
            </w:r>
            <w:r w:rsidR="00850656" w:rsidRPr="00972121">
              <w:rPr>
                <w:rFonts w:ascii="TH SarabunPSK" w:hAnsi="TH SarabunPSK" w:cs="TH SarabunPSK"/>
                <w:sz w:val="30"/>
                <w:szCs w:val="30"/>
              </w:rPr>
              <w:t>saraban_2412@nbtc.go.th</w:t>
            </w:r>
          </w:p>
          <w:p w14:paraId="3F7625BA" w14:textId="77777777" w:rsidR="00850656" w:rsidRDefault="00850656" w:rsidP="00850656">
            <w:pPr>
              <w:ind w:left="156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ตั้งชื่อเรื่องว่า </w:t>
            </w:r>
            <w:r w:rsidRPr="009721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“แสดงความคิดเห็นต่อร่างประกาศ</w:t>
            </w:r>
            <w:r w:rsidRPr="0097212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</w:t>
            </w:r>
            <w:r w:rsidRPr="009721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97212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USO</w:t>
            </w:r>
            <w:r w:rsidRPr="0097212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ฉบับที่ 3</w:t>
            </w:r>
            <w:r w:rsidR="005D54D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(พ.ศ. 2565)</w:t>
            </w:r>
            <w:r w:rsidRPr="009721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”</w:t>
            </w:r>
          </w:p>
          <w:p w14:paraId="329220F8" w14:textId="77777777" w:rsidR="0062317C" w:rsidRPr="00972121" w:rsidRDefault="0062317C" w:rsidP="0062317C">
            <w:pPr>
              <w:ind w:left="1147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2.2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231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แสดงความคิดเห็นผ่านแบบฟอร์มออนไลน์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2B07A01D" w14:textId="77777777" w:rsidR="00850656" w:rsidRPr="00972121" w:rsidRDefault="008B44DD" w:rsidP="00850656">
            <w:pPr>
              <w:tabs>
                <w:tab w:val="left" w:pos="1134"/>
              </w:tabs>
              <w:ind w:left="113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  <w:r w:rsidR="006231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850656" w:rsidRPr="0097212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นำส่งด้วยตนเอง</w:t>
            </w:r>
            <w:r w:rsidR="00817BD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หรือทางไปรษณีย์</w:t>
            </w:r>
            <w:r w:rsidR="00850656"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ตามที่อยู่ ดังนี้ </w:t>
            </w:r>
          </w:p>
          <w:p w14:paraId="5E964017" w14:textId="77777777" w:rsidR="00850656" w:rsidRPr="00972121" w:rsidRDefault="00850656" w:rsidP="00850656">
            <w:pPr>
              <w:ind w:left="156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สำนักงาน กสทช. (สำนักบริการโทรคมนาคมโดยทั่วถึงและเพื่อสังคม) </w:t>
            </w:r>
          </w:p>
          <w:p w14:paraId="45259E1A" w14:textId="77777777" w:rsidR="00850656" w:rsidRPr="00972121" w:rsidRDefault="00850656" w:rsidP="00850656">
            <w:pPr>
              <w:ind w:left="156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>87 พหลโยธินซอย 8 (สายลม) แขวงสามเสนใน เขตพญาไท กรุงเทพฯ 10400</w:t>
            </w:r>
          </w:p>
          <w:p w14:paraId="4F2F2CED" w14:textId="77777777" w:rsidR="00850656" w:rsidRPr="005D54DE" w:rsidRDefault="00850656" w:rsidP="00850656">
            <w:pPr>
              <w:tabs>
                <w:tab w:val="left" w:pos="709"/>
                <w:tab w:val="left" w:pos="1134"/>
                <w:tab w:val="left" w:pos="1276"/>
              </w:tabs>
              <w:ind w:left="1560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5D54DE">
              <w:rPr>
                <w:rStyle w:val="Strong"/>
                <w:rFonts w:ascii="TH SarabunIT๙" w:hAnsi="TH SarabunIT๙" w:cs="TH SarabunIT๙"/>
                <w:b w:val="0"/>
                <w:bCs w:val="0"/>
                <w:spacing w:val="-6"/>
                <w:sz w:val="30"/>
                <w:szCs w:val="30"/>
                <w:bdr w:val="none" w:sz="0" w:space="0" w:color="auto" w:frame="1"/>
                <w:cs/>
              </w:rPr>
              <w:t>โดยวงเล็บมุมซองว่า</w:t>
            </w:r>
            <w:r w:rsidRPr="005D54DE">
              <w:rPr>
                <w:rStyle w:val="Strong"/>
                <w:rFonts w:ascii="TH SarabunIT๙" w:hAnsi="TH SarabunIT๙" w:cs="TH SarabunIT๙"/>
                <w:b w:val="0"/>
                <w:bCs w:val="0"/>
                <w:spacing w:val="-6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5D54DE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“แสดงความคิดเห็นต่อร่างประกาศ</w:t>
            </w:r>
            <w:r w:rsidRPr="005D54DE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แผน</w:t>
            </w:r>
            <w:r w:rsidRPr="005D54DE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 xml:space="preserve"> </w:t>
            </w:r>
            <w:r w:rsidRPr="005D54DE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  <w:t>USO</w:t>
            </w:r>
            <w:r w:rsidRPr="005D54DE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 xml:space="preserve"> ฉบับที่ 3</w:t>
            </w:r>
            <w:r w:rsidR="005D54DE" w:rsidRPr="005D54DE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 xml:space="preserve"> (พ.ศ. 2565)</w:t>
            </w:r>
            <w:r w:rsidR="005D54DE" w:rsidRPr="005D54DE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”</w:t>
            </w:r>
            <w:r w:rsidRPr="005D54D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</w:t>
            </w:r>
          </w:p>
          <w:p w14:paraId="5FDB6600" w14:textId="77777777" w:rsidR="00850656" w:rsidRPr="00972121" w:rsidRDefault="00850656" w:rsidP="00850656">
            <w:pPr>
              <w:tabs>
                <w:tab w:val="left" w:pos="1134"/>
              </w:tabs>
              <w:ind w:left="11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EE4E909" w14:textId="77777777" w:rsidR="00D26139" w:rsidRPr="00972121" w:rsidRDefault="00D26139" w:rsidP="00D26139">
            <w:pPr>
              <w:tabs>
                <w:tab w:val="left" w:pos="1134"/>
              </w:tabs>
              <w:ind w:left="1134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2ECCF2B6" w14:textId="77777777" w:rsidR="008B44DD" w:rsidRPr="00972121" w:rsidRDefault="008B44DD" w:rsidP="00D26139">
            <w:pPr>
              <w:jc w:val="center"/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</w:rPr>
            </w:pPr>
            <w:r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**</w:t>
            </w:r>
            <w:r w:rsidR="00FA5523"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 xml:space="preserve">* </w:t>
            </w:r>
            <w:r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ระยะเวลาการรับฟังความคิดเห็น ถึงวันที่</w:t>
            </w:r>
            <w:r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</w:rPr>
              <w:t xml:space="preserve"> </w:t>
            </w:r>
            <w:r w:rsidR="00082E57">
              <w:rPr>
                <w:rStyle w:val="Strong"/>
                <w:rFonts w:ascii="TH SarabunIT๙" w:hAnsi="TH SarabunIT๙" w:cs="TH SarabunIT๙" w:hint="cs"/>
                <w:sz w:val="30"/>
                <w:szCs w:val="30"/>
                <w:bdr w:val="none" w:sz="0" w:space="0" w:color="auto" w:frame="1"/>
                <w:cs/>
              </w:rPr>
              <w:t>5</w:t>
            </w:r>
            <w:r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 xml:space="preserve"> </w:t>
            </w:r>
            <w:r w:rsidR="00972121" w:rsidRPr="00972121">
              <w:rPr>
                <w:rStyle w:val="Strong"/>
                <w:rFonts w:ascii="TH SarabunIT๙" w:hAnsi="TH SarabunIT๙" w:cs="TH SarabunIT๙" w:hint="cs"/>
                <w:sz w:val="30"/>
                <w:szCs w:val="30"/>
                <w:bdr w:val="none" w:sz="0" w:space="0" w:color="auto" w:frame="1"/>
                <w:cs/>
              </w:rPr>
              <w:t>พฤษภาคม</w:t>
            </w:r>
            <w:r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 xml:space="preserve"> 25</w:t>
            </w:r>
            <w:r w:rsidR="00FA5523"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65</w:t>
            </w:r>
            <w:r w:rsidR="00FA5523" w:rsidRPr="00972121">
              <w:rPr>
                <w:rStyle w:val="Strong"/>
                <w:rFonts w:hint="cs"/>
                <w:b w:val="0"/>
                <w:bCs w:val="0"/>
                <w:sz w:val="30"/>
                <w:szCs w:val="30"/>
                <w:bdr w:val="none" w:sz="0" w:space="0" w:color="auto" w:frame="1"/>
                <w:cs/>
              </w:rPr>
              <w:t xml:space="preserve"> </w:t>
            </w:r>
            <w:r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**</w:t>
            </w:r>
            <w:r w:rsidR="00FA5523"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*</w:t>
            </w:r>
          </w:p>
          <w:p w14:paraId="0787EE16" w14:textId="77777777" w:rsidR="00D26139" w:rsidRPr="00972121" w:rsidRDefault="00D26139" w:rsidP="00D26139">
            <w:pPr>
              <w:jc w:val="center"/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</w:pPr>
          </w:p>
          <w:p w14:paraId="04C57DCA" w14:textId="77777777" w:rsidR="008B44DD" w:rsidRPr="00972121" w:rsidRDefault="008B44DD" w:rsidP="00D26139">
            <w:pPr>
              <w:tabs>
                <w:tab w:val="left" w:pos="851"/>
                <w:tab w:val="left" w:pos="1134"/>
                <w:tab w:val="left" w:pos="1418"/>
                <w:tab w:val="left" w:pos="1985"/>
                <w:tab w:val="left" w:pos="3119"/>
              </w:tabs>
              <w:ind w:left="85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Style w:val="Strong"/>
                <w:rFonts w:ascii="TH SarabunIT๙" w:hAnsi="TH SarabunIT๙" w:cs="TH SarabunIT๙"/>
                <w:sz w:val="30"/>
                <w:szCs w:val="30"/>
                <w:bdr w:val="none" w:sz="0" w:space="0" w:color="auto" w:frame="1"/>
                <w:cs/>
              </w:rPr>
              <w:t>สอบถามข้อมูลเพิ่มเติมได้ที่</w:t>
            </w:r>
            <w:r w:rsidRPr="00972121">
              <w:rPr>
                <w:rStyle w:val="apple-converted-space"/>
                <w:rFonts w:ascii="TH SarabunIT๙" w:hAnsi="TH SarabunIT๙" w:cs="TH SarabunIT๙"/>
                <w:sz w:val="30"/>
                <w:szCs w:val="30"/>
              </w:rPr>
              <w:tab/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สำนักบริการโทรคมนาคมโดยทั่วถึงและเพื่อสังคม สำนักงาน กสทช. </w:t>
            </w:r>
          </w:p>
          <w:p w14:paraId="27775FEA" w14:textId="77777777" w:rsidR="008B44DD" w:rsidRPr="00972121" w:rsidRDefault="008B44DD" w:rsidP="00D26139">
            <w:pPr>
              <w:tabs>
                <w:tab w:val="left" w:pos="709"/>
                <w:tab w:val="left" w:pos="993"/>
                <w:tab w:val="left" w:pos="1418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 xml:space="preserve">โทรศัพท์ </w:t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02 670 8888 </w:t>
            </w:r>
            <w:r w:rsidRPr="009721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ต่อ </w:t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>8111</w:t>
            </w:r>
            <w:r w:rsidR="00D26139"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-3 </w:t>
            </w:r>
            <w:r w:rsidR="00D26139" w:rsidRPr="009721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 xml:space="preserve"> 8117</w:t>
            </w:r>
          </w:p>
          <w:p w14:paraId="29A749F5" w14:textId="77777777" w:rsidR="008B44DD" w:rsidRPr="00D26139" w:rsidRDefault="008B44DD" w:rsidP="00D26139">
            <w:pPr>
              <w:tabs>
                <w:tab w:val="left" w:pos="3119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72121">
              <w:rPr>
                <w:rFonts w:ascii="TH SarabunIT๙" w:hAnsi="TH SarabunIT๙" w:cs="TH SarabunIT๙"/>
                <w:sz w:val="30"/>
                <w:szCs w:val="30"/>
              </w:rPr>
              <w:tab/>
              <w:t xml:space="preserve">E-mail: </w:t>
            </w:r>
            <w:r w:rsidR="00DE2CC0" w:rsidRPr="00972121">
              <w:rPr>
                <w:rFonts w:ascii="TH SarabunPSK" w:hAnsi="TH SarabunPSK" w:cs="TH SarabunPSK"/>
                <w:sz w:val="30"/>
                <w:szCs w:val="30"/>
              </w:rPr>
              <w:t>saraban_2412@nbtc.go.th</w:t>
            </w:r>
          </w:p>
        </w:tc>
      </w:tr>
    </w:tbl>
    <w:p w14:paraId="0289DFA1" w14:textId="77777777" w:rsidR="00EA63BC" w:rsidRDefault="00EA63BC" w:rsidP="00EA63BC">
      <w:pPr>
        <w:widowControl w:val="0"/>
        <w:spacing w:after="12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54D7B6" w14:textId="77777777" w:rsidR="006B4C99" w:rsidRDefault="006B4C99" w:rsidP="00EA63BC">
      <w:pPr>
        <w:widowControl w:val="0"/>
        <w:spacing w:after="12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7E4521D" w14:textId="77777777" w:rsidR="00972121" w:rsidRDefault="00972121" w:rsidP="00EA63BC">
      <w:pPr>
        <w:widowControl w:val="0"/>
        <w:spacing w:after="12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D2EE9CB" w14:textId="77777777" w:rsidR="00EA63BC" w:rsidRPr="00A119DC" w:rsidRDefault="004214F8" w:rsidP="0097212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2. </w:t>
      </w:r>
      <w:r w:rsidR="008A25B3" w:rsidRPr="008A25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ประเด็นแสดงความคิดเห็นต่อ</w:t>
      </w:r>
      <w:r w:rsidR="00080BE0" w:rsidRPr="00080BE0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</w:t>
      </w:r>
      <w:r w:rsidR="008A25B3" w:rsidRPr="008A25B3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8A2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กสทช.</w:t>
      </w:r>
      <w:r w:rsidR="008A25B3" w:rsidRPr="008A25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</w:t>
      </w:r>
      <w:r w:rsidR="008A25B3" w:rsidRPr="008A25B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แผนการจัดให้มีบริการโทรคมนาคมพื้นฐานโดยทั่วถึงและบริการเพื่อสังคม ฉบับที่ ๓ (พ.ศ. </w:t>
      </w:r>
      <w:r w:rsidR="008A25B3" w:rsidRPr="008A25B3">
        <w:rPr>
          <w:rFonts w:ascii="TH SarabunIT๙" w:hAnsi="TH SarabunIT๙" w:cs="TH SarabunIT๙"/>
          <w:b/>
          <w:bCs/>
          <w:spacing w:val="-4"/>
          <w:sz w:val="32"/>
          <w:szCs w:val="32"/>
        </w:rPr>
        <w:t>256</w:t>
      </w:r>
      <w:r w:rsidR="008A25B3" w:rsidRPr="008A25B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๕)</w:t>
      </w:r>
    </w:p>
    <w:p w14:paraId="7BCBE09E" w14:textId="77777777" w:rsidR="00972121" w:rsidRPr="00F23A55" w:rsidRDefault="00F23A55" w:rsidP="00F23A55">
      <w:pPr>
        <w:tabs>
          <w:tab w:val="left" w:pos="9072"/>
        </w:tabs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3A55">
        <w:rPr>
          <w:rFonts w:ascii="TH SarabunIT๙" w:hAnsi="TH SarabunIT๙" w:cs="TH SarabunIT๙" w:hint="cs"/>
          <w:sz w:val="32"/>
          <w:szCs w:val="32"/>
          <w:cs/>
        </w:rPr>
        <w:t xml:space="preserve">2.1 ความเหมาะสมของยุทธศาสตร์ภายใต้แผน </w:t>
      </w:r>
      <w:r w:rsidRPr="00F23A55">
        <w:rPr>
          <w:rFonts w:ascii="TH SarabunIT๙" w:hAnsi="TH SarabunIT๙" w:cs="TH SarabunIT๙"/>
          <w:sz w:val="32"/>
          <w:szCs w:val="32"/>
        </w:rPr>
        <w:t xml:space="preserve">USO </w:t>
      </w:r>
      <w:r w:rsidRPr="00F23A55">
        <w:rPr>
          <w:rFonts w:ascii="TH SarabunIT๙" w:hAnsi="TH SarabunIT๙" w:cs="TH SarabunIT๙" w:hint="cs"/>
          <w:sz w:val="32"/>
          <w:szCs w:val="32"/>
          <w:cs/>
        </w:rPr>
        <w:t xml:space="preserve">ฉบับที่ ๓ </w:t>
      </w:r>
      <w:r w:rsidRPr="00F23A55">
        <w:rPr>
          <w:rFonts w:ascii="TH SarabunIT๙" w:hAnsi="TH SarabunIT๙" w:cs="TH SarabunIT๙"/>
          <w:sz w:val="32"/>
          <w:szCs w:val="32"/>
          <w:cs/>
        </w:rPr>
        <w:t>(พ.ศ. 2565)</w:t>
      </w:r>
      <w:r w:rsidR="00972121" w:rsidRPr="00F23A55">
        <w:rPr>
          <w:rFonts w:ascii="TH SarabunIT๙" w:hAnsi="TH SarabunIT๙" w:cs="TH SarabunIT๙"/>
          <w:sz w:val="32"/>
          <w:szCs w:val="32"/>
        </w:rPr>
        <w:tab/>
      </w:r>
    </w:p>
    <w:p w14:paraId="5774FF5D" w14:textId="36E2CE01" w:rsidR="00972121" w:rsidRPr="00F23A55" w:rsidRDefault="00F23A55" w:rsidP="00F23A55">
      <w:pPr>
        <w:tabs>
          <w:tab w:val="left" w:pos="9072"/>
        </w:tabs>
        <w:spacing w:after="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F23A55">
        <w:rPr>
          <w:rFonts w:ascii="TH SarabunIT๙" w:hAnsi="TH SarabunIT๙" w:cs="TH SarabunIT๙" w:hint="cs"/>
          <w:sz w:val="32"/>
          <w:szCs w:val="32"/>
          <w:cs/>
        </w:rPr>
        <w:t>1) ยุทธศาสตร์ที่ 1</w:t>
      </w:r>
      <w:r w:rsidRPr="00F23A55">
        <w:rPr>
          <w:rFonts w:ascii="TH SarabunIT๙" w:hAnsi="TH SarabunIT๙" w:cs="TH SarabunIT๙"/>
          <w:sz w:val="32"/>
          <w:szCs w:val="32"/>
        </w:rPr>
        <w:t xml:space="preserve"> </w:t>
      </w:r>
      <w:r w:rsidR="008954B5">
        <w:rPr>
          <w:rFonts w:ascii="TH SarabunIT๙" w:hAnsi="TH SarabunIT๙" w:cs="TH SarabunIT๙" w:hint="cs"/>
          <w:sz w:val="32"/>
          <w:szCs w:val="32"/>
          <w:cs/>
        </w:rPr>
        <w:t xml:space="preserve">จัดให้มีบริการ </w:t>
      </w:r>
      <w:r w:rsidR="008954B5">
        <w:rPr>
          <w:rFonts w:ascii="TH SarabunIT๙" w:hAnsi="TH SarabunIT๙" w:cs="TH SarabunIT๙"/>
          <w:sz w:val="32"/>
          <w:szCs w:val="32"/>
        </w:rPr>
        <w:t xml:space="preserve">USO </w:t>
      </w:r>
      <w:r w:rsidR="008954B5">
        <w:rPr>
          <w:rFonts w:ascii="TH SarabunIT๙" w:hAnsi="TH SarabunIT๙" w:cs="TH SarabunIT๙" w:hint="cs"/>
          <w:sz w:val="32"/>
          <w:szCs w:val="32"/>
          <w:cs/>
        </w:rPr>
        <w:t>เพื่อมิติเชิงสังคม</w:t>
      </w:r>
      <w:r w:rsidR="00972121" w:rsidRPr="00F23A55">
        <w:rPr>
          <w:rFonts w:ascii="TH SarabunIT๙" w:hAnsi="TH SarabunIT๙" w:cs="TH SarabunIT๙"/>
          <w:sz w:val="32"/>
          <w:szCs w:val="32"/>
        </w:rPr>
        <w:tab/>
      </w:r>
    </w:p>
    <w:p w14:paraId="3E757744" w14:textId="77777777"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B6D356F" w14:textId="77777777"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7A7B2F9" w14:textId="77777777" w:rsidR="00F23A55" w:rsidRDefault="00972121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  <w:r w:rsidR="00F23A55"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789D785" w14:textId="77777777"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E1DD3B8" w14:textId="77777777"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95021D9" w14:textId="77777777"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22F39CD" w14:textId="77777777"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8C9619C" w14:textId="77777777"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0B28C57" w14:textId="77777777"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CBECA50" w14:textId="10EF510E" w:rsidR="00972121" w:rsidRPr="00F23A55" w:rsidRDefault="00F23A55" w:rsidP="00F23A55">
      <w:pPr>
        <w:tabs>
          <w:tab w:val="left" w:pos="9072"/>
        </w:tabs>
        <w:spacing w:after="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F23A55">
        <w:rPr>
          <w:rFonts w:ascii="TH SarabunIT๙" w:hAnsi="TH SarabunIT๙" w:cs="TH SarabunIT๙" w:hint="cs"/>
          <w:sz w:val="32"/>
          <w:szCs w:val="32"/>
          <w:cs/>
        </w:rPr>
        <w:t>2) ยุทธศาสตร์ที่ 2</w:t>
      </w:r>
      <w:r w:rsidRPr="00F23A55">
        <w:rPr>
          <w:rFonts w:ascii="TH SarabunIT๙" w:hAnsi="TH SarabunIT๙" w:cs="TH SarabunIT๙"/>
          <w:sz w:val="32"/>
          <w:szCs w:val="32"/>
        </w:rPr>
        <w:t xml:space="preserve"> </w:t>
      </w:r>
      <w:r w:rsidR="008954B5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สนับสนุนนโยบายรัฐบาลในภารกิจ </w:t>
      </w:r>
      <w:r w:rsidR="008954B5">
        <w:rPr>
          <w:rFonts w:ascii="TH SarabunIT๙" w:hAnsi="TH SarabunIT๙" w:cs="TH SarabunIT๙"/>
          <w:sz w:val="32"/>
          <w:szCs w:val="32"/>
        </w:rPr>
        <w:t>USO</w:t>
      </w:r>
      <w:r w:rsidR="00972121" w:rsidRPr="00F23A55">
        <w:rPr>
          <w:rFonts w:ascii="TH SarabunIT๙" w:hAnsi="TH SarabunIT๙" w:cs="TH SarabunIT๙"/>
          <w:sz w:val="32"/>
          <w:szCs w:val="32"/>
        </w:rPr>
        <w:tab/>
      </w:r>
    </w:p>
    <w:p w14:paraId="0E641756" w14:textId="77777777"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0E00187" w14:textId="77777777"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CA7763B" w14:textId="77777777" w:rsidR="00F23A55" w:rsidRDefault="00972121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  <w:r w:rsidR="00F23A55"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F6F7545" w14:textId="77777777"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1F2CEFA" w14:textId="77777777"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AFB30C6" w14:textId="77777777"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18B019C" w14:textId="77777777" w:rsidR="00F23A55" w:rsidRDefault="00F23A55" w:rsidP="00F23A55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CC983E2" w14:textId="77777777" w:rsidR="00972121" w:rsidRPr="00F23A55" w:rsidRDefault="00F23A55" w:rsidP="00F23A55">
      <w:pPr>
        <w:tabs>
          <w:tab w:val="left" w:pos="9072"/>
        </w:tabs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3A55">
        <w:rPr>
          <w:rFonts w:ascii="TH SarabunIT๙" w:hAnsi="TH SarabunIT๙" w:cs="TH SarabunIT๙" w:hint="cs"/>
          <w:sz w:val="32"/>
          <w:szCs w:val="32"/>
          <w:cs/>
        </w:rPr>
        <w:t>2.2 ประเด็นอื่น ๆ ...</w:t>
      </w:r>
      <w:r w:rsidR="005D54DE">
        <w:rPr>
          <w:rFonts w:ascii="TH SarabunIT๙" w:hAnsi="TH SarabunIT๙" w:cs="TH SarabunIT๙" w:hint="cs"/>
          <w:sz w:val="32"/>
          <w:szCs w:val="32"/>
          <w:cs/>
        </w:rPr>
        <w:t xml:space="preserve"> (หากมี)</w:t>
      </w:r>
      <w:r w:rsidR="00972121" w:rsidRPr="00F23A55">
        <w:rPr>
          <w:rFonts w:ascii="TH SarabunIT๙" w:hAnsi="TH SarabunIT๙" w:cs="TH SarabunIT๙"/>
          <w:sz w:val="32"/>
          <w:szCs w:val="32"/>
        </w:rPr>
        <w:tab/>
      </w:r>
    </w:p>
    <w:p w14:paraId="29D53026" w14:textId="77777777" w:rsidR="0097212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2A4DA5F" w14:textId="77777777"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95A7409" w14:textId="77777777"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E224B1E" w14:textId="77777777"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4A8B389" w14:textId="77777777"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6FC6F5A" w14:textId="77777777"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D48AEB5" w14:textId="77777777" w:rsidR="00972121" w:rsidRPr="007B2071" w:rsidRDefault="00972121" w:rsidP="00972121">
      <w:pPr>
        <w:tabs>
          <w:tab w:val="left" w:pos="907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B207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8631585" w14:textId="77777777" w:rsidR="008A25B3" w:rsidRPr="008A25B3" w:rsidRDefault="00F23A55" w:rsidP="008A25B3">
      <w:pPr>
        <w:pStyle w:val="ListParagraph"/>
        <w:spacing w:after="120" w:line="264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25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A25B3" w:rsidRPr="008A25B3">
        <w:rPr>
          <w:rFonts w:ascii="TH SarabunIT๙" w:hAnsi="TH SarabunIT๙" w:cs="TH SarabunIT๙"/>
          <w:b/>
          <w:bCs/>
          <w:sz w:val="32"/>
          <w:szCs w:val="32"/>
          <w:cs/>
        </w:rPr>
        <w:t>“ขอขอบคุณทุกความคิดเห็น/ข้อเสนอแนะ”</w:t>
      </w:r>
    </w:p>
    <w:sectPr w:rsidR="008A25B3" w:rsidRPr="008A25B3" w:rsidSect="008B44DD">
      <w:footerReference w:type="default" r:id="rId9"/>
      <w:footerReference w:type="first" r:id="rId10"/>
      <w:footnotePr>
        <w:numRestart w:val="eachPage"/>
      </w:footnotePr>
      <w:endnotePr>
        <w:numFmt w:val="decimal"/>
      </w:endnotePr>
      <w:pgSz w:w="11906" w:h="16838"/>
      <w:pgMar w:top="993" w:right="1133" w:bottom="1440" w:left="1701" w:header="708" w:footer="3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DC13" w14:textId="77777777" w:rsidR="00ED15CD" w:rsidRDefault="00ED15CD" w:rsidP="00322005">
      <w:pPr>
        <w:spacing w:after="0" w:line="240" w:lineRule="auto"/>
      </w:pPr>
      <w:r>
        <w:separator/>
      </w:r>
    </w:p>
  </w:endnote>
  <w:endnote w:type="continuationSeparator" w:id="0">
    <w:p w14:paraId="75C7FD4F" w14:textId="77777777" w:rsidR="00ED15CD" w:rsidRDefault="00ED15CD" w:rsidP="0032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46"/>
      <w:gridCol w:w="526"/>
    </w:tblGrid>
    <w:tr w:rsidR="00F849CA" w:rsidRPr="00A61F39" w14:paraId="26A795F2" w14:textId="77777777" w:rsidTr="00D768B7">
      <w:trPr>
        <w:trHeight w:val="836"/>
      </w:trPr>
      <w:tc>
        <w:tcPr>
          <w:tcW w:w="4710" w:type="pct"/>
          <w:tcBorders>
            <w:top w:val="single" w:sz="4" w:space="0" w:color="000000"/>
          </w:tcBorders>
        </w:tcPr>
        <w:p w14:paraId="407EC948" w14:textId="77777777" w:rsidR="00F849CA" w:rsidRPr="00D768B7" w:rsidRDefault="00D768B7" w:rsidP="00972121">
          <w:pPr>
            <w:pStyle w:val="Footer"/>
            <w:jc w:val="thaiDistribute"/>
            <w:rPr>
              <w:rFonts w:ascii="TH SarabunIT๙" w:hAnsi="TH SarabunIT๙" w:cs="TH SarabunIT๙"/>
              <w:sz w:val="28"/>
            </w:rPr>
          </w:pPr>
          <w:r w:rsidRPr="00D768B7">
            <w:rPr>
              <w:rFonts w:ascii="TH SarabunIT๙" w:hAnsi="TH SarabunIT๙" w:cs="TH SarabunIT๙" w:hint="cs"/>
              <w:sz w:val="28"/>
              <w:cs/>
            </w:rPr>
            <w:t xml:space="preserve">แบบแสดงความคิดเห็นสาธารณะต่อ </w:t>
          </w:r>
          <w:r w:rsidRPr="00D768B7">
            <w:rPr>
              <w:rFonts w:ascii="TH SarabunIT๙" w:hAnsi="TH SarabunIT๙" w:cs="TH SarabunIT๙"/>
              <w:sz w:val="28"/>
              <w:cs/>
            </w:rPr>
            <w:t>(ร่าง) ประกาศ</w:t>
          </w:r>
          <w:r w:rsidRPr="00D768B7">
            <w:rPr>
              <w:rFonts w:ascii="TH SarabunIT๙" w:hAnsi="TH SarabunIT๙" w:cs="TH SarabunIT๙" w:hint="cs"/>
              <w:sz w:val="28"/>
              <w:cs/>
            </w:rPr>
            <w:t xml:space="preserve"> กสทช.</w:t>
          </w:r>
          <w:r w:rsidRPr="00D768B7">
            <w:rPr>
              <w:rFonts w:ascii="TH SarabunIT๙" w:hAnsi="TH SarabunIT๙" w:cs="TH SarabunIT๙"/>
              <w:sz w:val="28"/>
              <w:cs/>
            </w:rPr>
            <w:t xml:space="preserve"> เรื่อง แผนการจัดให้มีบริการโทรคมนาคมพื้นฐานโดยทั่วถึงและบริการเพื่อสังคม ฉบับที่ ๓ (พ.ศ. 256๕</w:t>
          </w:r>
          <w:r w:rsidR="00972121">
            <w:rPr>
              <w:rFonts w:ascii="TH SarabunIT๙" w:hAnsi="TH SarabunIT๙" w:cs="TH SarabunIT๙" w:hint="cs"/>
              <w:sz w:val="28"/>
              <w:cs/>
            </w:rPr>
            <w:t>)</w:t>
          </w:r>
        </w:p>
      </w:tc>
      <w:tc>
        <w:tcPr>
          <w:tcW w:w="290" w:type="pct"/>
          <w:tcBorders>
            <w:top w:val="single" w:sz="4" w:space="0" w:color="C0504D"/>
          </w:tcBorders>
          <w:shd w:val="clear" w:color="auto" w:fill="943634"/>
          <w:vAlign w:val="center"/>
        </w:tcPr>
        <w:p w14:paraId="5AFC9331" w14:textId="77777777" w:rsidR="00F849CA" w:rsidRPr="00D768B7" w:rsidRDefault="007C6E5B" w:rsidP="00F849CA">
          <w:pPr>
            <w:pStyle w:val="Header"/>
            <w:jc w:val="center"/>
            <w:rPr>
              <w:rFonts w:ascii="TH SarabunIT๙" w:hAnsi="TH SarabunIT๙" w:cs="TH SarabunIT๙"/>
              <w:color w:val="FFFFFF"/>
              <w:sz w:val="28"/>
            </w:rPr>
          </w:pPr>
          <w:r w:rsidRPr="00D768B7">
            <w:rPr>
              <w:rFonts w:ascii="TH SarabunIT๙" w:hAnsi="TH SarabunIT๙" w:cs="TH SarabunIT๙"/>
              <w:sz w:val="32"/>
              <w:szCs w:val="32"/>
            </w:rPr>
            <w:fldChar w:fldCharType="begin"/>
          </w:r>
          <w:r w:rsidR="00F849CA" w:rsidRPr="00D768B7">
            <w:rPr>
              <w:rFonts w:ascii="TH SarabunIT๙" w:hAnsi="TH SarabunIT๙" w:cs="TH SarabunIT๙"/>
              <w:sz w:val="32"/>
              <w:szCs w:val="32"/>
            </w:rPr>
            <w:instrText xml:space="preserve"> PAGE   \* MERGEFORMAT </w:instrText>
          </w:r>
          <w:r w:rsidRPr="00D768B7">
            <w:rPr>
              <w:rFonts w:ascii="TH SarabunIT๙" w:hAnsi="TH SarabunIT๙" w:cs="TH SarabunIT๙"/>
              <w:sz w:val="32"/>
              <w:szCs w:val="32"/>
            </w:rPr>
            <w:fldChar w:fldCharType="separate"/>
          </w:r>
          <w:r w:rsidR="00AA79DF" w:rsidRPr="00AA79DF">
            <w:rPr>
              <w:rFonts w:ascii="TH SarabunIT๙" w:hAnsi="TH SarabunIT๙" w:cs="TH SarabunIT๙"/>
              <w:noProof/>
              <w:color w:val="FFFFFF"/>
              <w:sz w:val="32"/>
              <w:szCs w:val="32"/>
            </w:rPr>
            <w:t>2</w:t>
          </w:r>
          <w:r w:rsidRPr="00D768B7">
            <w:rPr>
              <w:rFonts w:ascii="TH SarabunIT๙" w:hAnsi="TH SarabunIT๙" w:cs="TH SarabunIT๙"/>
              <w:sz w:val="32"/>
              <w:szCs w:val="32"/>
            </w:rPr>
            <w:fldChar w:fldCharType="end"/>
          </w:r>
        </w:p>
      </w:tc>
    </w:tr>
  </w:tbl>
  <w:p w14:paraId="063021E9" w14:textId="77777777" w:rsidR="00F849CA" w:rsidRDefault="00F84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46"/>
      <w:gridCol w:w="526"/>
    </w:tblGrid>
    <w:tr w:rsidR="00F849CA" w:rsidRPr="009A608C" w14:paraId="6FB34C33" w14:textId="77777777" w:rsidTr="008B44DD">
      <w:trPr>
        <w:trHeight w:val="827"/>
      </w:trPr>
      <w:tc>
        <w:tcPr>
          <w:tcW w:w="4710" w:type="pct"/>
          <w:tcBorders>
            <w:top w:val="single" w:sz="4" w:space="0" w:color="000000"/>
          </w:tcBorders>
        </w:tcPr>
        <w:p w14:paraId="0F240F82" w14:textId="77777777" w:rsidR="00F849CA" w:rsidRPr="008B44DD" w:rsidRDefault="008B44DD" w:rsidP="00972121">
          <w:pPr>
            <w:pStyle w:val="Footer"/>
            <w:jc w:val="thaiDistribute"/>
            <w:rPr>
              <w:rFonts w:ascii="TH SarabunIT๙" w:hAnsi="TH SarabunIT๙" w:cs="TH SarabunIT๙"/>
              <w:sz w:val="28"/>
              <w:cs/>
            </w:rPr>
          </w:pPr>
          <w:r w:rsidRPr="008B44DD">
            <w:rPr>
              <w:rFonts w:ascii="TH SarabunIT๙" w:hAnsi="TH SarabunIT๙" w:cs="TH SarabunIT๙" w:hint="cs"/>
              <w:sz w:val="28"/>
              <w:cs/>
            </w:rPr>
            <w:t>แบบแสดง</w:t>
          </w:r>
          <w:r w:rsidR="00F849CA" w:rsidRPr="008B44DD">
            <w:rPr>
              <w:rFonts w:ascii="TH SarabunIT๙" w:hAnsi="TH SarabunIT๙" w:cs="TH SarabunIT๙" w:hint="cs"/>
              <w:sz w:val="28"/>
              <w:cs/>
            </w:rPr>
            <w:t xml:space="preserve">ความคิดเห็นสาธารณะต่อ </w:t>
          </w:r>
          <w:r w:rsidR="00DA7C6B" w:rsidRPr="008B44DD">
            <w:rPr>
              <w:rFonts w:ascii="TH SarabunIT๙" w:hAnsi="TH SarabunIT๙" w:cs="TH SarabunIT๙"/>
              <w:sz w:val="28"/>
              <w:cs/>
            </w:rPr>
            <w:t>(ร่าง) ประกาศ</w:t>
          </w:r>
          <w:r w:rsidRPr="008B44DD">
            <w:rPr>
              <w:rFonts w:ascii="TH SarabunIT๙" w:hAnsi="TH SarabunIT๙" w:cs="TH SarabunIT๙" w:hint="cs"/>
              <w:sz w:val="28"/>
              <w:cs/>
            </w:rPr>
            <w:t xml:space="preserve"> กสทช.</w:t>
          </w:r>
          <w:r w:rsidR="00DA7C6B" w:rsidRPr="008B44DD">
            <w:rPr>
              <w:rFonts w:ascii="TH SarabunIT๙" w:hAnsi="TH SarabunIT๙" w:cs="TH SarabunIT๙"/>
              <w:sz w:val="28"/>
              <w:cs/>
            </w:rPr>
            <w:t xml:space="preserve"> เรื่อง แผนการจัดให้มีบริการโทรคมนาคมพื้นฐานโดยทั่วถึงและบริการเพื่อสัง</w:t>
          </w:r>
          <w:r w:rsidR="00972121">
            <w:rPr>
              <w:rFonts w:ascii="TH SarabunIT๙" w:hAnsi="TH SarabunIT๙" w:cs="TH SarabunIT๙"/>
              <w:sz w:val="28"/>
              <w:cs/>
            </w:rPr>
            <w:t>คม ฉบับที่ ๓ (พ.ศ. 256๕)</w:t>
          </w:r>
        </w:p>
      </w:tc>
      <w:tc>
        <w:tcPr>
          <w:tcW w:w="290" w:type="pct"/>
          <w:tcBorders>
            <w:top w:val="single" w:sz="4" w:space="0" w:color="C0504D"/>
          </w:tcBorders>
          <w:shd w:val="clear" w:color="auto" w:fill="943634"/>
          <w:vAlign w:val="center"/>
        </w:tcPr>
        <w:p w14:paraId="75739F4D" w14:textId="77777777" w:rsidR="00F849CA" w:rsidRPr="00F04B43" w:rsidRDefault="007C6E5B" w:rsidP="009A608C">
          <w:pPr>
            <w:pStyle w:val="Header"/>
            <w:jc w:val="center"/>
            <w:rPr>
              <w:rFonts w:ascii="TH SarabunIT๙" w:hAnsi="TH SarabunIT๙" w:cs="TH SarabunIT๙"/>
              <w:color w:val="FFFFFF"/>
              <w:sz w:val="32"/>
              <w:szCs w:val="32"/>
            </w:rPr>
          </w:pPr>
          <w:r w:rsidRPr="00F04B43">
            <w:rPr>
              <w:rFonts w:ascii="TH SarabunIT๙" w:hAnsi="TH SarabunIT๙" w:cs="TH SarabunIT๙"/>
              <w:sz w:val="32"/>
              <w:szCs w:val="32"/>
            </w:rPr>
            <w:fldChar w:fldCharType="begin"/>
          </w:r>
          <w:r w:rsidR="00F849CA" w:rsidRPr="00F04B43">
            <w:rPr>
              <w:rFonts w:ascii="TH SarabunIT๙" w:hAnsi="TH SarabunIT๙" w:cs="TH SarabunIT๙"/>
              <w:sz w:val="32"/>
              <w:szCs w:val="32"/>
            </w:rPr>
            <w:instrText xml:space="preserve"> PAGE   \* MERGEFORMAT </w:instrText>
          </w:r>
          <w:r w:rsidRPr="00F04B43">
            <w:rPr>
              <w:rFonts w:ascii="TH SarabunIT๙" w:hAnsi="TH SarabunIT๙" w:cs="TH SarabunIT๙"/>
              <w:sz w:val="32"/>
              <w:szCs w:val="32"/>
            </w:rPr>
            <w:fldChar w:fldCharType="separate"/>
          </w:r>
          <w:r w:rsidR="00AA79DF" w:rsidRPr="00AA79DF">
            <w:rPr>
              <w:rFonts w:ascii="TH SarabunIT๙" w:hAnsi="TH SarabunIT๙" w:cs="TH SarabunIT๙"/>
              <w:noProof/>
              <w:color w:val="FFFFFF"/>
              <w:sz w:val="32"/>
              <w:szCs w:val="32"/>
            </w:rPr>
            <w:t>1</w:t>
          </w:r>
          <w:r w:rsidRPr="00F04B43">
            <w:rPr>
              <w:rFonts w:ascii="TH SarabunIT๙" w:hAnsi="TH SarabunIT๙" w:cs="TH SarabunIT๙"/>
              <w:sz w:val="32"/>
              <w:szCs w:val="32"/>
            </w:rPr>
            <w:fldChar w:fldCharType="end"/>
          </w:r>
        </w:p>
      </w:tc>
    </w:tr>
  </w:tbl>
  <w:p w14:paraId="4C7F2ADA" w14:textId="77777777" w:rsidR="00F849CA" w:rsidRDefault="00F8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B7A7" w14:textId="77777777" w:rsidR="00ED15CD" w:rsidRDefault="00ED15CD" w:rsidP="00322005">
      <w:pPr>
        <w:spacing w:after="0" w:line="240" w:lineRule="auto"/>
      </w:pPr>
      <w:r>
        <w:separator/>
      </w:r>
    </w:p>
  </w:footnote>
  <w:footnote w:type="continuationSeparator" w:id="0">
    <w:p w14:paraId="7C7B846A" w14:textId="77777777" w:rsidR="00ED15CD" w:rsidRDefault="00ED15CD" w:rsidP="0032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208B"/>
    <w:multiLevelType w:val="hybridMultilevel"/>
    <w:tmpl w:val="0B9CCE72"/>
    <w:lvl w:ilvl="0" w:tplc="8F0C4462">
      <w:start w:val="1"/>
      <w:numFmt w:val="decimal"/>
      <w:lvlText w:val="3.%1"/>
      <w:lvlJc w:val="left"/>
      <w:pPr>
        <w:ind w:left="815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F8D1704"/>
    <w:multiLevelType w:val="hybridMultilevel"/>
    <w:tmpl w:val="301C087E"/>
    <w:lvl w:ilvl="0" w:tplc="FE6C3A5C">
      <w:start w:val="1"/>
      <w:numFmt w:val="decimal"/>
      <w:lvlText w:val="1.%1"/>
      <w:lvlJc w:val="left"/>
      <w:pPr>
        <w:ind w:left="1854" w:hanging="360"/>
      </w:pPr>
      <w:rPr>
        <w:rFonts w:hint="default"/>
      </w:rPr>
    </w:lvl>
    <w:lvl w:ilvl="1" w:tplc="591E6568">
      <w:start w:val="1"/>
      <w:numFmt w:val="decimal"/>
      <w:lvlText w:val="(%2)"/>
      <w:lvlJc w:val="lef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9820C4C"/>
    <w:multiLevelType w:val="hybridMultilevel"/>
    <w:tmpl w:val="4DF65310"/>
    <w:lvl w:ilvl="0" w:tplc="9D926E9C">
      <w:start w:val="1"/>
      <w:numFmt w:val="decimal"/>
      <w:lvlText w:val="3.%1"/>
      <w:lvlJc w:val="left"/>
      <w:pPr>
        <w:ind w:left="8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BC6526F"/>
    <w:multiLevelType w:val="hybridMultilevel"/>
    <w:tmpl w:val="F47E280A"/>
    <w:lvl w:ilvl="0" w:tplc="62D884BA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65CF2"/>
    <w:multiLevelType w:val="multilevel"/>
    <w:tmpl w:val="2CA4D944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pStyle w:val="Heading4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5" w15:restartNumberingAfterBreak="0">
    <w:nsid w:val="4C190CF1"/>
    <w:multiLevelType w:val="hybridMultilevel"/>
    <w:tmpl w:val="59DE0408"/>
    <w:lvl w:ilvl="0" w:tplc="26980E6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2164"/>
    <w:multiLevelType w:val="hybridMultilevel"/>
    <w:tmpl w:val="5E7073B8"/>
    <w:lvl w:ilvl="0" w:tplc="E1925DEA">
      <w:start w:val="1"/>
      <w:numFmt w:val="decimal"/>
      <w:lvlText w:val="3.%1"/>
      <w:lvlJc w:val="left"/>
      <w:pPr>
        <w:ind w:left="815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4225B5B"/>
    <w:multiLevelType w:val="hybridMultilevel"/>
    <w:tmpl w:val="35B6D642"/>
    <w:lvl w:ilvl="0" w:tplc="E660724A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A0C46"/>
    <w:multiLevelType w:val="hybridMultilevel"/>
    <w:tmpl w:val="437E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AA8DB4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A1C8F"/>
    <w:multiLevelType w:val="hybridMultilevel"/>
    <w:tmpl w:val="9C726234"/>
    <w:lvl w:ilvl="0" w:tplc="E660724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C4832"/>
    <w:multiLevelType w:val="hybridMultilevel"/>
    <w:tmpl w:val="EC82CA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402214">
    <w:abstractNumId w:val="10"/>
  </w:num>
  <w:num w:numId="2" w16cid:durableId="1172598162">
    <w:abstractNumId w:val="8"/>
  </w:num>
  <w:num w:numId="3" w16cid:durableId="1424035999">
    <w:abstractNumId w:val="5"/>
  </w:num>
  <w:num w:numId="4" w16cid:durableId="1786461430">
    <w:abstractNumId w:val="1"/>
  </w:num>
  <w:num w:numId="5" w16cid:durableId="1555581331">
    <w:abstractNumId w:val="3"/>
  </w:num>
  <w:num w:numId="6" w16cid:durableId="67390586">
    <w:abstractNumId w:val="6"/>
  </w:num>
  <w:num w:numId="7" w16cid:durableId="993340414">
    <w:abstractNumId w:val="4"/>
  </w:num>
  <w:num w:numId="8" w16cid:durableId="198667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8558884">
    <w:abstractNumId w:val="2"/>
  </w:num>
  <w:num w:numId="10" w16cid:durableId="1320842848">
    <w:abstractNumId w:val="7"/>
  </w:num>
  <w:num w:numId="11" w16cid:durableId="1334840217">
    <w:abstractNumId w:val="9"/>
  </w:num>
  <w:num w:numId="12" w16cid:durableId="128542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BC"/>
    <w:rsid w:val="000409BF"/>
    <w:rsid w:val="00057149"/>
    <w:rsid w:val="00080BE0"/>
    <w:rsid w:val="00082E57"/>
    <w:rsid w:val="001E2C9E"/>
    <w:rsid w:val="001F08F9"/>
    <w:rsid w:val="001F6884"/>
    <w:rsid w:val="002050AA"/>
    <w:rsid w:val="00224929"/>
    <w:rsid w:val="00240F64"/>
    <w:rsid w:val="002413AD"/>
    <w:rsid w:val="002B7BC5"/>
    <w:rsid w:val="00322005"/>
    <w:rsid w:val="00326A5D"/>
    <w:rsid w:val="00356365"/>
    <w:rsid w:val="00384DEB"/>
    <w:rsid w:val="00390D55"/>
    <w:rsid w:val="003F5FBF"/>
    <w:rsid w:val="004102C3"/>
    <w:rsid w:val="004214F8"/>
    <w:rsid w:val="00421545"/>
    <w:rsid w:val="00463A1F"/>
    <w:rsid w:val="00482F5C"/>
    <w:rsid w:val="004D56E7"/>
    <w:rsid w:val="004F1E96"/>
    <w:rsid w:val="00511B32"/>
    <w:rsid w:val="005546F0"/>
    <w:rsid w:val="005C18C7"/>
    <w:rsid w:val="005C36E6"/>
    <w:rsid w:val="005D54DE"/>
    <w:rsid w:val="0062317C"/>
    <w:rsid w:val="00641579"/>
    <w:rsid w:val="00652EAD"/>
    <w:rsid w:val="00695C08"/>
    <w:rsid w:val="006A29A1"/>
    <w:rsid w:val="006B48E9"/>
    <w:rsid w:val="006B4C99"/>
    <w:rsid w:val="006E44C1"/>
    <w:rsid w:val="006F0BA5"/>
    <w:rsid w:val="007707BE"/>
    <w:rsid w:val="00782503"/>
    <w:rsid w:val="00785F4F"/>
    <w:rsid w:val="007B089C"/>
    <w:rsid w:val="007B2071"/>
    <w:rsid w:val="007B4E6C"/>
    <w:rsid w:val="007C6E5B"/>
    <w:rsid w:val="00817BD6"/>
    <w:rsid w:val="00830723"/>
    <w:rsid w:val="00837703"/>
    <w:rsid w:val="00850656"/>
    <w:rsid w:val="00855AF5"/>
    <w:rsid w:val="008954B5"/>
    <w:rsid w:val="008A25B3"/>
    <w:rsid w:val="008B44DD"/>
    <w:rsid w:val="008C0C22"/>
    <w:rsid w:val="00943972"/>
    <w:rsid w:val="00950635"/>
    <w:rsid w:val="00972121"/>
    <w:rsid w:val="00986D60"/>
    <w:rsid w:val="009963E5"/>
    <w:rsid w:val="009A608C"/>
    <w:rsid w:val="009C1DFD"/>
    <w:rsid w:val="009F03F2"/>
    <w:rsid w:val="00A119DC"/>
    <w:rsid w:val="00A44308"/>
    <w:rsid w:val="00A61F39"/>
    <w:rsid w:val="00A83FEB"/>
    <w:rsid w:val="00AA79DF"/>
    <w:rsid w:val="00AE338E"/>
    <w:rsid w:val="00B72935"/>
    <w:rsid w:val="00C54AB6"/>
    <w:rsid w:val="00C5790E"/>
    <w:rsid w:val="00CE0E6D"/>
    <w:rsid w:val="00CF702A"/>
    <w:rsid w:val="00D13C1B"/>
    <w:rsid w:val="00D26139"/>
    <w:rsid w:val="00D768B7"/>
    <w:rsid w:val="00DA7C6B"/>
    <w:rsid w:val="00DE01B3"/>
    <w:rsid w:val="00DE2CC0"/>
    <w:rsid w:val="00E40878"/>
    <w:rsid w:val="00E62349"/>
    <w:rsid w:val="00E65A77"/>
    <w:rsid w:val="00E711A8"/>
    <w:rsid w:val="00EA63BC"/>
    <w:rsid w:val="00EB5198"/>
    <w:rsid w:val="00EC03A1"/>
    <w:rsid w:val="00ED15CD"/>
    <w:rsid w:val="00F04B43"/>
    <w:rsid w:val="00F23A55"/>
    <w:rsid w:val="00F7016E"/>
    <w:rsid w:val="00F82191"/>
    <w:rsid w:val="00F849CA"/>
    <w:rsid w:val="00FA5523"/>
    <w:rsid w:val="00F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A0CD3"/>
  <w15:docId w15:val="{DEA31547-C759-4B40-879D-D83C714D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3BC"/>
    <w:rPr>
      <w:rFonts w:ascii="Trebuchet MS" w:eastAsia="Times New Roman" w:hAnsi="Trebuchet MS" w:cs="Angsana New"/>
    </w:rPr>
  </w:style>
  <w:style w:type="paragraph" w:styleId="Heading4">
    <w:name w:val="heading 4"/>
    <w:basedOn w:val="Normal"/>
    <w:next w:val="Normal"/>
    <w:link w:val="Heading4Char"/>
    <w:qFormat/>
    <w:rsid w:val="007B2071"/>
    <w:pPr>
      <w:keepNext/>
      <w:numPr>
        <w:ilvl w:val="3"/>
        <w:numId w:val="7"/>
      </w:numPr>
      <w:spacing w:after="0" w:line="240" w:lineRule="auto"/>
      <w:jc w:val="thaiDistribute"/>
      <w:outlineLvl w:val="3"/>
    </w:pPr>
    <w:rPr>
      <w:rFonts w:ascii="TH Sarabun New" w:eastAsia="TH SarabunPSK" w:hAnsi="TH Sarabun New" w:cs="TH Sarabun New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3BC"/>
    <w:pPr>
      <w:ind w:left="720"/>
    </w:pPr>
  </w:style>
  <w:style w:type="paragraph" w:styleId="Header">
    <w:name w:val="header"/>
    <w:basedOn w:val="Normal"/>
    <w:link w:val="HeaderChar"/>
    <w:uiPriority w:val="99"/>
    <w:rsid w:val="00EA6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3BC"/>
    <w:rPr>
      <w:rFonts w:ascii="Trebuchet MS" w:eastAsia="Times New Roman" w:hAnsi="Trebuchet MS" w:cs="Angsana New"/>
    </w:rPr>
  </w:style>
  <w:style w:type="paragraph" w:styleId="Footer">
    <w:name w:val="footer"/>
    <w:basedOn w:val="Normal"/>
    <w:link w:val="FooterChar"/>
    <w:uiPriority w:val="99"/>
    <w:rsid w:val="00EA6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3BC"/>
    <w:rPr>
      <w:rFonts w:ascii="Trebuchet MS" w:eastAsia="Times New Roman" w:hAnsi="Trebuchet MS" w:cs="Angsana New"/>
    </w:rPr>
  </w:style>
  <w:style w:type="character" w:styleId="Strong">
    <w:name w:val="Strong"/>
    <w:basedOn w:val="DefaultParagraphFont"/>
    <w:uiPriority w:val="22"/>
    <w:qFormat/>
    <w:rsid w:val="00463A1F"/>
    <w:rPr>
      <w:b/>
      <w:bCs/>
    </w:rPr>
  </w:style>
  <w:style w:type="character" w:customStyle="1" w:styleId="apple-converted-space">
    <w:name w:val="apple-converted-space"/>
    <w:basedOn w:val="DefaultParagraphFont"/>
    <w:rsid w:val="00463A1F"/>
  </w:style>
  <w:style w:type="table" w:styleId="TableGrid">
    <w:name w:val="Table Grid"/>
    <w:basedOn w:val="TableNormal"/>
    <w:uiPriority w:val="59"/>
    <w:rsid w:val="008B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7B2071"/>
    <w:rPr>
      <w:rFonts w:ascii="TH Sarabun New" w:eastAsia="TH SarabunPSK" w:hAnsi="TH Sarabun New" w:cs="TH Sarabun New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C08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C08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BC0D3-BD86-4B50-AA72-8998801E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Rujirat.K</dc:creator>
  <cp:lastModifiedBy>Dell</cp:lastModifiedBy>
  <cp:revision>19</cp:revision>
  <cp:lastPrinted>2022-04-28T08:15:00Z</cp:lastPrinted>
  <dcterms:created xsi:type="dcterms:W3CDTF">2021-11-19T05:55:00Z</dcterms:created>
  <dcterms:modified xsi:type="dcterms:W3CDTF">2022-05-01T04:08:00Z</dcterms:modified>
</cp:coreProperties>
</file>