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3178"/>
      </w:tblGrid>
      <w:tr w:rsidR="005E1C9B" w:rsidTr="0048341B">
        <w:tc>
          <w:tcPr>
            <w:tcW w:w="13178" w:type="dxa"/>
            <w:shd w:val="clear" w:color="auto" w:fill="DEEAF6" w:themeFill="accent1" w:themeFillTint="33"/>
          </w:tcPr>
          <w:p w:rsidR="005E1C9B" w:rsidRPr="005E1C9B" w:rsidRDefault="005E1C9B" w:rsidP="005E1C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1C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5E1C9B" w:rsidRPr="005E1C9B" w:rsidRDefault="00207AF5" w:rsidP="005E1C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ต่อ </w:t>
            </w:r>
            <w:r w:rsidR="005E1C9B" w:rsidRPr="005E1C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(ร่าง) ประกาศคณะกรรมการกิจการกระจายเสียง กิจการโทรทัศน์ และกิจการโทรคมนาคมแห่งชาติ </w:t>
            </w:r>
            <w:r w:rsidR="005E1C9B" w:rsidRPr="005E1C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เรื่อง ยกเลิกประกาศคณะกรรมการกิจการกระจายเสียง กิจการโทรทัศน์ และกิจการโทรคมนาคมแห่งชาติ </w:t>
            </w:r>
            <w:r w:rsidR="006D7A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5E1C9B" w:rsidRPr="005E1C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 หลักเกณฑ์รายการโทรทัศน์สำคัญที่ให้เผยแพร่ได้เฉพาะในบริการโทรทัศน์ที่เป็นการทั่วไป พ.ศ. ๒๕๕๕</w:t>
            </w:r>
          </w:p>
        </w:tc>
      </w:tr>
    </w:tbl>
    <w:p w:rsidR="00403BF6" w:rsidRPr="00B45A7E" w:rsidRDefault="00403BF6">
      <w:pPr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114"/>
        <w:gridCol w:w="10064"/>
      </w:tblGrid>
      <w:tr w:rsidR="005E1C9B" w:rsidTr="0048341B">
        <w:tc>
          <w:tcPr>
            <w:tcW w:w="3114" w:type="dxa"/>
            <w:shd w:val="clear" w:color="auto" w:fill="DEEAF6" w:themeFill="accent1" w:themeFillTint="33"/>
          </w:tcPr>
          <w:p w:rsidR="005E1C9B" w:rsidRPr="00812967" w:rsidRDefault="005E1C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2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/ เดือน / ปี</w:t>
            </w:r>
          </w:p>
        </w:tc>
        <w:tc>
          <w:tcPr>
            <w:tcW w:w="10064" w:type="dxa"/>
          </w:tcPr>
          <w:p w:rsidR="005E1C9B" w:rsidRDefault="005E1C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1C9B" w:rsidTr="0048341B">
        <w:tc>
          <w:tcPr>
            <w:tcW w:w="3114" w:type="dxa"/>
            <w:shd w:val="clear" w:color="auto" w:fill="DEEAF6" w:themeFill="accent1" w:themeFillTint="33"/>
          </w:tcPr>
          <w:p w:rsidR="005E1C9B" w:rsidRPr="00812967" w:rsidRDefault="00147E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2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ชื่อ-นามสกุล </w:t>
            </w:r>
            <w:r w:rsidRPr="008129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10064" w:type="dxa"/>
          </w:tcPr>
          <w:p w:rsidR="005E1C9B" w:rsidRDefault="005E1C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1C9B" w:rsidTr="0048341B">
        <w:tc>
          <w:tcPr>
            <w:tcW w:w="3114" w:type="dxa"/>
            <w:shd w:val="clear" w:color="auto" w:fill="DEEAF6" w:themeFill="accent1" w:themeFillTint="33"/>
          </w:tcPr>
          <w:p w:rsidR="005E1C9B" w:rsidRPr="00812967" w:rsidRDefault="00147E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2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ชื่อหน่วยงานผู้ให้ความเห็น </w:t>
            </w:r>
            <w:r w:rsidRPr="008129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10064" w:type="dxa"/>
          </w:tcPr>
          <w:p w:rsidR="005E1C9B" w:rsidRDefault="005E1C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1C9B" w:rsidTr="0048341B">
        <w:tc>
          <w:tcPr>
            <w:tcW w:w="3114" w:type="dxa"/>
            <w:shd w:val="clear" w:color="auto" w:fill="DEEAF6" w:themeFill="accent1" w:themeFillTint="33"/>
          </w:tcPr>
          <w:p w:rsidR="005E1C9B" w:rsidRPr="00812967" w:rsidRDefault="00147E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2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ที่อยู่ </w:t>
            </w:r>
            <w:r w:rsidRPr="008129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10064" w:type="dxa"/>
          </w:tcPr>
          <w:p w:rsidR="005E1C9B" w:rsidRDefault="005E1C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1C9B" w:rsidTr="0048341B">
        <w:tc>
          <w:tcPr>
            <w:tcW w:w="3114" w:type="dxa"/>
            <w:shd w:val="clear" w:color="auto" w:fill="DEEAF6" w:themeFill="accent1" w:themeFillTint="33"/>
          </w:tcPr>
          <w:p w:rsidR="005E1C9B" w:rsidRPr="00812967" w:rsidRDefault="00147E8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2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โทรศัพท์ </w:t>
            </w:r>
            <w:r w:rsidRPr="008129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10064" w:type="dxa"/>
          </w:tcPr>
          <w:p w:rsidR="005E1C9B" w:rsidRDefault="005E1C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E8F" w:rsidTr="0048341B">
        <w:tc>
          <w:tcPr>
            <w:tcW w:w="3114" w:type="dxa"/>
            <w:shd w:val="clear" w:color="auto" w:fill="DEEAF6" w:themeFill="accent1" w:themeFillTint="33"/>
          </w:tcPr>
          <w:p w:rsidR="00147E8F" w:rsidRPr="00812967" w:rsidRDefault="00147E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29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 :</w:t>
            </w:r>
          </w:p>
        </w:tc>
        <w:tc>
          <w:tcPr>
            <w:tcW w:w="10064" w:type="dxa"/>
          </w:tcPr>
          <w:p w:rsidR="00147E8F" w:rsidRDefault="00147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47E8F" w:rsidRPr="00B45A7E" w:rsidRDefault="00147E8F">
      <w:pPr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658"/>
        <w:gridCol w:w="6520"/>
      </w:tblGrid>
      <w:tr w:rsidR="00147E8F" w:rsidTr="0048341B">
        <w:trPr>
          <w:tblHeader/>
        </w:trPr>
        <w:tc>
          <w:tcPr>
            <w:tcW w:w="6658" w:type="dxa"/>
            <w:shd w:val="clear" w:color="auto" w:fill="DEEAF6" w:themeFill="accent1" w:themeFillTint="33"/>
          </w:tcPr>
          <w:p w:rsidR="00147E8F" w:rsidRPr="00147E8F" w:rsidRDefault="00147E8F" w:rsidP="00147E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7E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ประเด็นรับฟังความคิดเห็น</w:t>
            </w:r>
          </w:p>
        </w:tc>
        <w:tc>
          <w:tcPr>
            <w:tcW w:w="6520" w:type="dxa"/>
            <w:shd w:val="clear" w:color="auto" w:fill="DEEAF6" w:themeFill="accent1" w:themeFillTint="33"/>
          </w:tcPr>
          <w:p w:rsidR="00147E8F" w:rsidRPr="00147E8F" w:rsidRDefault="00147E8F" w:rsidP="00147E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7E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147E8F" w:rsidTr="00B45A7E">
        <w:tc>
          <w:tcPr>
            <w:tcW w:w="6658" w:type="dxa"/>
          </w:tcPr>
          <w:p w:rsidR="00147E8F" w:rsidRPr="004250E1" w:rsidRDefault="00147E8F" w:rsidP="004250E1">
            <w:pPr>
              <w:ind w:firstLine="738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64F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ชื่อประกาศ </w:t>
            </w:r>
          </w:p>
          <w:p w:rsidR="00147E8F" w:rsidRPr="00147E8F" w:rsidRDefault="00147E8F" w:rsidP="00B45A7E">
            <w:pPr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7E8F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ประกาศคณะกรรมการกิจการกระจายเสียง กิจการโทรทัศน์ และกิจการโทรคมนาคมแห่งชาติ เรื่อง ยกเลิกประกาศคณะกรรมการกิจการกระจายเสียง กิจการโทรทัศน์ และกิจการโทรคมนาคมแห่งชาติ เรื่อง หลักเกณฑ์รายการโทรทัศน์สำคัญที่ให้เผยแพร่ได้เฉพาะในบริการโทรทัศน์</w:t>
            </w:r>
            <w:r w:rsidR="00207AF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47E8F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ที่เป็นการทั่วไป พ.ศ. ๒๕๕๕</w:t>
            </w:r>
          </w:p>
        </w:tc>
        <w:tc>
          <w:tcPr>
            <w:tcW w:w="6520" w:type="dxa"/>
          </w:tcPr>
          <w:p w:rsidR="00147E8F" w:rsidRDefault="00147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E8F" w:rsidTr="00B45A7E">
        <w:tc>
          <w:tcPr>
            <w:tcW w:w="6658" w:type="dxa"/>
          </w:tcPr>
          <w:p w:rsidR="00564F60" w:rsidRPr="004250E1" w:rsidRDefault="00B45A7E" w:rsidP="004250E1">
            <w:pPr>
              <w:ind w:firstLine="738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คำปรารภ</w:t>
            </w:r>
          </w:p>
          <w:p w:rsidR="00564F60" w:rsidRDefault="00564F60" w:rsidP="00B45A7E">
            <w:pPr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623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โดยที่เป็นการสมควรยกเลิกประกาศคณะกรรมการกิจการกระจายเสียง </w:t>
            </w:r>
            <w:r w:rsidRPr="00564F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กิจการโทรทัศน์ และกิจการโทรคมนาคมแห่งชาติ เรื่อง หลักเกณฑ์รายการโทรทัศน์สำคัญที่ให้เผยแพร่ได้เฉพาะในบริการโทรทัศน์ที่เป็นการทั่วไป พ.ศ. ๒๕๕๕ </w:t>
            </w:r>
            <w:r w:rsidRPr="00564F6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564F60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ให้มีความเหมาะสมกับ</w:t>
            </w:r>
            <w:r w:rsidRPr="00564F60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พฤติกรรมการรับชมบริการโทรทัศน์และ</w:t>
            </w:r>
            <w:r w:rsidRPr="00564F60">
              <w:rPr>
                <w:rFonts w:ascii="TH SarabunPSK" w:hAnsi="TH SarabunPSK" w:cs="TH SarabunPSK"/>
                <w:sz w:val="32"/>
                <w:szCs w:val="32"/>
                <w:cs/>
              </w:rPr>
              <w:t>สภาพ</w:t>
            </w:r>
            <w:r w:rsidRPr="00564F60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อุตสาหกรรม</w:t>
            </w:r>
            <w:r w:rsidRPr="00564F60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</w:t>
            </w:r>
            <w:r w:rsidRPr="00564F6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ที่เปลี่ยนแปลงไป</w:t>
            </w:r>
            <w:r w:rsidRPr="00564F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ในปัจจุบัน </w:t>
            </w:r>
          </w:p>
        </w:tc>
        <w:tc>
          <w:tcPr>
            <w:tcW w:w="6520" w:type="dxa"/>
          </w:tcPr>
          <w:p w:rsidR="00147E8F" w:rsidRDefault="00147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E8F" w:rsidTr="00B45A7E">
        <w:tc>
          <w:tcPr>
            <w:tcW w:w="6658" w:type="dxa"/>
          </w:tcPr>
          <w:p w:rsidR="00B45A7E" w:rsidRPr="004250E1" w:rsidRDefault="00B45A7E" w:rsidP="00B45A7E">
            <w:pPr>
              <w:ind w:firstLine="8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4F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บทอาศัยอำนาจ</w:t>
            </w:r>
          </w:p>
          <w:p w:rsidR="00B45A7E" w:rsidRDefault="00B45A7E" w:rsidP="00B45A7E">
            <w:pPr>
              <w:ind w:firstLine="8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4F60">
              <w:rPr>
                <w:rFonts w:ascii="TH SarabunPSK" w:hAnsi="TH SarabunPSK" w:cs="TH SarabunPSK"/>
                <w:sz w:val="32"/>
                <w:szCs w:val="32"/>
                <w:cs/>
              </w:rPr>
              <w:t>อาศัยอำนาจตามความในมาตรา ๒๗ วรรคหนึ่ง (๖) แห่งพระราช</w:t>
            </w:r>
            <w:r w:rsidR="00207A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64F60">
              <w:rPr>
                <w:rFonts w:ascii="TH SarabunPSK" w:hAnsi="TH SarabunPSK" w:cs="TH SarabunPSK"/>
                <w:sz w:val="32"/>
                <w:szCs w:val="32"/>
                <w:cs/>
              </w:rPr>
              <w:t>บัญญัติองค์กรจัดสรรคลื่นความถี่ และกำกับการประกอบกิจการวิทยุ</w:t>
            </w:r>
            <w:r w:rsidR="00207A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7AF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64F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กระจายเสียง วิทยุโทรทัศน์ และกิจการโทรคมนาคม พ.ศ. ๒๕๕๓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64F60">
              <w:rPr>
                <w:rFonts w:ascii="TH SarabunPSK" w:hAnsi="TH SarabunPSK" w:cs="TH SarabunPSK"/>
                <w:sz w:val="32"/>
                <w:szCs w:val="32"/>
                <w:cs/>
              </w:rPr>
              <w:t>ซึ่งแก้ไขเพิ่มเติมโดย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(ฉบับที่ ๒) พ.ศ. ๒๕๖๐ และมาตรา ๒๗ (๒๔) แห่งพระราชบัญญัติองค์กรจัดสรรคลื่นความถี่และกำกับการประกอบกิจการ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 วิทยุโทรทัศน์ </w:t>
            </w:r>
            <w:r w:rsidRPr="00564F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และกิจการโทรคมนาคม พ.ศ. ๒๕๕๓ ประกอบกับมาตรา ๓๖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64F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แห่งพระราชบัญญัติการประกอบกิจการกระจายเสียงและกิจการโทรทัศน์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64F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๒๕๕๑ คณะกรรมการกิจการกระจายเสียง กิจการโทรทัศน์ และกิจการโทรคมนาคมแห่งชาติ จึงเห็นสมควรให้ยกเลิกประกาศคณะกรรมการกิจการกระจายเสียง กิจการโทรทัศน์ และกิจการโทรคมนาคมแห่งชาติ เรื่อง หลักเกณฑ์รายการโทรทัศน์สำคัญที่ให้เผยแพร่ได้เฉพาะในบริการโทรทัศน์ที่เป็นการทั่วไป พ.ศ. ๒๕๕๕ ลงวันที่ ๑๑ ธันวาคม ๒๕๕๕  </w:t>
            </w:r>
          </w:p>
        </w:tc>
        <w:tc>
          <w:tcPr>
            <w:tcW w:w="6520" w:type="dxa"/>
          </w:tcPr>
          <w:p w:rsidR="00147E8F" w:rsidRDefault="00147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50E1" w:rsidTr="00B45A7E">
        <w:tc>
          <w:tcPr>
            <w:tcW w:w="6658" w:type="dxa"/>
          </w:tcPr>
          <w:p w:rsidR="004250E1" w:rsidRPr="004250E1" w:rsidRDefault="004250E1" w:rsidP="00B45A7E">
            <w:pPr>
              <w:ind w:firstLine="8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50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การมีผลใช้บังคับ</w:t>
            </w:r>
          </w:p>
          <w:p w:rsidR="004250E1" w:rsidRPr="004250E1" w:rsidRDefault="004250E1" w:rsidP="00B45A7E">
            <w:pPr>
              <w:ind w:firstLine="88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250E1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ประกาศนี้ให้ใช้บังคับตั้งแต่วันถัดจากวันประกาศในราชกิจจานุเบกษาเป็นต้นไป</w:t>
            </w:r>
          </w:p>
        </w:tc>
        <w:tc>
          <w:tcPr>
            <w:tcW w:w="6520" w:type="dxa"/>
          </w:tcPr>
          <w:p w:rsidR="004250E1" w:rsidRDefault="004250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434C" w:rsidTr="004122B5">
        <w:trPr>
          <w:trHeight w:val="1874"/>
        </w:trPr>
        <w:tc>
          <w:tcPr>
            <w:tcW w:w="6658" w:type="dxa"/>
          </w:tcPr>
          <w:p w:rsidR="00B0434C" w:rsidRPr="004122B5" w:rsidRDefault="00B0434C" w:rsidP="004122B5">
            <w:pPr>
              <w:spacing w:line="235" w:lineRule="auto"/>
              <w:ind w:firstLine="879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4122B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ประเด็นเพิ่มเติมอื่นๆ หรือข้อเสนอแนะที่มีต่อ (ร่าง)</w:t>
            </w:r>
            <w:r w:rsidRPr="004122B5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4122B5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ประกาศคณะกรรมการกิจการกระจายเสียง กิจการโทรทัศน์ และกิจการโทรคมนาคมแห่งชาติ เรื่อง ยกเลิกประกาศคณะกรรมการกิจการกระจายเสียง กิจการโทรทัศน์ และกิจการโทรคมนาคมแห่งชาติ เรื่อง หลักเกณฑ์รายการโทรทัศน์สำคัญที่ให้เผยแพร่ได้เฉพาะในบริการโทรทัศน์ที่เป็นการทั่วไป พ.ศ. ๒๕๕๕</w:t>
            </w:r>
          </w:p>
        </w:tc>
        <w:tc>
          <w:tcPr>
            <w:tcW w:w="6520" w:type="dxa"/>
          </w:tcPr>
          <w:p w:rsidR="00B0434C" w:rsidRDefault="00B0434C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B0434C" w:rsidRPr="004122B5" w:rsidRDefault="00B0434C" w:rsidP="004122B5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B0434C" w:rsidRPr="004122B5" w:rsidSect="006D7AD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U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9B"/>
    <w:rsid w:val="00016EB5"/>
    <w:rsid w:val="00147E8F"/>
    <w:rsid w:val="00207AF5"/>
    <w:rsid w:val="00403BF6"/>
    <w:rsid w:val="004122B5"/>
    <w:rsid w:val="004250E1"/>
    <w:rsid w:val="0048341B"/>
    <w:rsid w:val="00561788"/>
    <w:rsid w:val="00564F60"/>
    <w:rsid w:val="005E1C9B"/>
    <w:rsid w:val="006D7AD8"/>
    <w:rsid w:val="00716232"/>
    <w:rsid w:val="00812967"/>
    <w:rsid w:val="00B0434C"/>
    <w:rsid w:val="00B45A7E"/>
    <w:rsid w:val="00B85A87"/>
    <w:rsid w:val="00C143DA"/>
    <w:rsid w:val="00C4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895E8-889F-48E0-8EE4-B705A51D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พัชอาภา พัฒนสมบูรณ์</dc:creator>
  <cp:keywords/>
  <dc:description/>
  <cp:lastModifiedBy>ยิ่งศักดิ์ บุญธรรม</cp:lastModifiedBy>
  <cp:revision>2</cp:revision>
  <dcterms:created xsi:type="dcterms:W3CDTF">2023-03-24T04:59:00Z</dcterms:created>
  <dcterms:modified xsi:type="dcterms:W3CDTF">2023-03-24T04:59:00Z</dcterms:modified>
</cp:coreProperties>
</file>