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122" w:rsidRPr="00E30F84" w:rsidRDefault="00342122" w:rsidP="00AC13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86CA2" w:rsidRPr="00E30F84" w:rsidRDefault="00AC13A0" w:rsidP="00C86C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30F84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แบบตอบรับการเข้าร่วม</w:t>
      </w:r>
    </w:p>
    <w:p w:rsidR="00C86CA2" w:rsidRPr="00E30F84" w:rsidRDefault="00C86CA2" w:rsidP="00C86CA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30F84" w:rsidRPr="00115529" w:rsidRDefault="00E30F84" w:rsidP="00E30F8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55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</w:t>
      </w:r>
      <w:r w:rsidR="005B054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จัด</w:t>
      </w:r>
      <w:r w:rsidR="00815C40" w:rsidRPr="001155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ประชุม</w:t>
      </w:r>
      <w:r w:rsidRPr="001155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รับฟังความคิดเห็นสาธารณะ</w:t>
      </w:r>
      <w:r w:rsidRPr="00115529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115529" w:rsidRPr="00115529" w:rsidRDefault="00E30F84" w:rsidP="00E30F8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1552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(ร่าง) ประกาศคณะกรรมการกิจการกระจายเสียง กิจการโทรทัศน์ และกิจการโทรคมนาคมแห่งชาติ</w:t>
      </w:r>
    </w:p>
    <w:p w:rsidR="00A240D6" w:rsidRPr="00115529" w:rsidRDefault="00115529" w:rsidP="00E30F8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1155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เกี่ยวกับ</w:t>
      </w:r>
      <w:r w:rsidR="00FB76A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หลักเกณฑ์และวิธี</w:t>
      </w:r>
      <w:r w:rsidRPr="001155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การอนุญาตประกอบกิจการโทรทัศน์ในระบบดิจิตอล </w:t>
      </w:r>
      <w:r w:rsidR="00E30F84" w:rsidRPr="0011552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 ฉบับ</w:t>
      </w:r>
    </w:p>
    <w:p w:rsidR="00AD3F65" w:rsidRPr="00E30F84" w:rsidRDefault="00AD3F65" w:rsidP="00AD3F6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E30F84" w:rsidRPr="00E30F84" w:rsidRDefault="004102FD" w:rsidP="00E30F8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E30F84">
        <w:rPr>
          <w:rFonts w:ascii="TH SarabunPSK" w:hAnsi="TH SarabunPSK" w:cs="TH SarabunPSK"/>
          <w:b/>
          <w:bCs/>
          <w:sz w:val="28"/>
          <w:cs/>
        </w:rPr>
        <w:t>๑</w:t>
      </w:r>
      <w:r w:rsidR="00E30F84" w:rsidRPr="00E30F84">
        <w:rPr>
          <w:rFonts w:ascii="TH SarabunPSK" w:hAnsi="TH SarabunPSK" w:cs="TH SarabunPSK"/>
          <w:b/>
          <w:bCs/>
          <w:sz w:val="28"/>
          <w:cs/>
        </w:rPr>
        <w:t>.</w:t>
      </w:r>
      <w:r w:rsidR="00AD3F65" w:rsidRPr="00E30F8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30F84" w:rsidRPr="00E30F84">
        <w:rPr>
          <w:rFonts w:ascii="TH SarabunPSK" w:hAnsi="TH SarabunPSK" w:cs="TH SarabunPSK"/>
          <w:b/>
          <w:bCs/>
          <w:sz w:val="28"/>
          <w:cs/>
        </w:rPr>
        <w:t>(</w:t>
      </w:r>
      <w:r w:rsidR="00C86CA2" w:rsidRPr="00E30F84">
        <w:rPr>
          <w:rFonts w:ascii="TH SarabunPSK" w:hAnsi="TH SarabunPSK" w:cs="TH SarabunPSK"/>
          <w:b/>
          <w:bCs/>
          <w:sz w:val="28"/>
          <w:cs/>
        </w:rPr>
        <w:t>ร่าง</w:t>
      </w:r>
      <w:r w:rsidR="00E30F84" w:rsidRPr="00E30F84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C86CA2" w:rsidRPr="00E30F84">
        <w:rPr>
          <w:rFonts w:ascii="TH SarabunPSK" w:hAnsi="TH SarabunPSK" w:cs="TH SarabunPSK"/>
          <w:b/>
          <w:bCs/>
          <w:sz w:val="28"/>
          <w:cs/>
        </w:rPr>
        <w:t xml:space="preserve">ประกาศ กสทช. </w:t>
      </w:r>
      <w:r w:rsidR="00E30F84" w:rsidRPr="00E30F84">
        <w:rPr>
          <w:rFonts w:ascii="TH SarabunPSK" w:hAnsi="TH SarabunPSK" w:cs="TH SarabunPSK"/>
          <w:b/>
          <w:bCs/>
          <w:sz w:val="28"/>
          <w:cs/>
        </w:rPr>
        <w:t>เรื่อง หลักเกณฑ์และวิธีการอนุญาตให้ใช้คลื่นความถี่สำหรับการให้บริการโทรทัศน์ในระบบดิจิตอล พ.ศ. ...</w:t>
      </w:r>
    </w:p>
    <w:p w:rsidR="00AD3F65" w:rsidRPr="00E30F84" w:rsidRDefault="004102FD" w:rsidP="00E30F84">
      <w:pPr>
        <w:spacing w:after="0" w:line="240" w:lineRule="auto"/>
        <w:ind w:left="284" w:hanging="284"/>
        <w:rPr>
          <w:rFonts w:ascii="TH SarabunPSK" w:hAnsi="TH SarabunPSK" w:cs="TH SarabunPSK"/>
          <w:b/>
          <w:bCs/>
          <w:sz w:val="28"/>
          <w:cs/>
        </w:rPr>
      </w:pPr>
      <w:r w:rsidRPr="00E30F84">
        <w:rPr>
          <w:rFonts w:ascii="TH SarabunPSK" w:hAnsi="TH SarabunPSK" w:cs="TH SarabunPSK"/>
          <w:b/>
          <w:bCs/>
          <w:sz w:val="28"/>
          <w:cs/>
        </w:rPr>
        <w:t>๒</w:t>
      </w:r>
      <w:r w:rsidR="00E30F84" w:rsidRPr="00E30F84">
        <w:rPr>
          <w:rFonts w:ascii="TH SarabunPSK" w:hAnsi="TH SarabunPSK" w:cs="TH SarabunPSK"/>
          <w:b/>
          <w:bCs/>
          <w:sz w:val="28"/>
          <w:cs/>
        </w:rPr>
        <w:t>.</w:t>
      </w:r>
      <w:r w:rsidR="00A240D6" w:rsidRPr="00E30F8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30F84" w:rsidRPr="00E30F84">
        <w:rPr>
          <w:rFonts w:ascii="TH SarabunPSK" w:hAnsi="TH SarabunPSK" w:cs="TH SarabunPSK" w:hint="cs"/>
          <w:b/>
          <w:bCs/>
          <w:sz w:val="28"/>
          <w:cs/>
        </w:rPr>
        <w:t>(</w:t>
      </w:r>
      <w:r w:rsidR="00C86CA2" w:rsidRPr="00E30F84">
        <w:rPr>
          <w:rFonts w:ascii="TH SarabunPSK" w:hAnsi="TH SarabunPSK" w:cs="TH SarabunPSK"/>
          <w:b/>
          <w:bCs/>
          <w:sz w:val="28"/>
          <w:cs/>
        </w:rPr>
        <w:t>ร่าง</w:t>
      </w:r>
      <w:r w:rsidR="00E30F84" w:rsidRPr="00E30F84">
        <w:rPr>
          <w:rFonts w:ascii="TH SarabunPSK" w:hAnsi="TH SarabunPSK" w:cs="TH SarabunPSK" w:hint="cs"/>
          <w:b/>
          <w:bCs/>
          <w:sz w:val="28"/>
          <w:cs/>
        </w:rPr>
        <w:t xml:space="preserve">) </w:t>
      </w:r>
      <w:r w:rsidR="00C86CA2" w:rsidRPr="00E30F84">
        <w:rPr>
          <w:rFonts w:ascii="TH SarabunPSK" w:hAnsi="TH SarabunPSK" w:cs="TH SarabunPSK"/>
          <w:b/>
          <w:bCs/>
          <w:sz w:val="28"/>
          <w:cs/>
        </w:rPr>
        <w:t xml:space="preserve">ประกาศ กสทช. </w:t>
      </w:r>
      <w:r w:rsidR="00E30F84" w:rsidRPr="00E30F84">
        <w:rPr>
          <w:rFonts w:ascii="TH SarabunPSK" w:hAnsi="TH SarabunPSK" w:cs="TH SarabunPSK"/>
          <w:b/>
          <w:bCs/>
          <w:sz w:val="28"/>
          <w:cs/>
        </w:rPr>
        <w:t>เรื่อง หลักเกณฑ์และวิธีการอนุญาตเพิ่มเติมในส่วนการให้บริการโครงข่ายโทรทัศน์ประเภทที่ใช้คลื่นความถี่ภาคพื้นดินในระบบดิจิตอล</w:t>
      </w:r>
      <w:r w:rsidR="00C86CA2" w:rsidRPr="00E30F84">
        <w:rPr>
          <w:rFonts w:ascii="TH SarabunPSK" w:hAnsi="TH SarabunPSK" w:cs="TH SarabunPSK"/>
          <w:b/>
          <w:bCs/>
          <w:sz w:val="28"/>
        </w:rPr>
        <w:t xml:space="preserve"> </w:t>
      </w:r>
    </w:p>
    <w:p w:rsidR="00E30F84" w:rsidRDefault="00E30F84" w:rsidP="00C86CA2">
      <w:pPr>
        <w:pStyle w:val="PlainText"/>
        <w:ind w:left="-993"/>
        <w:jc w:val="center"/>
        <w:rPr>
          <w:rFonts w:ascii="TH SarabunPSK" w:eastAsia="Times New Roman" w:hAnsi="TH SarabunPSK" w:cs="TH SarabunPSK"/>
          <w:b/>
          <w:bCs/>
        </w:rPr>
      </w:pPr>
    </w:p>
    <w:p w:rsidR="00AC13A0" w:rsidRPr="00815C40" w:rsidRDefault="00BC4DBD" w:rsidP="00E30F84">
      <w:pPr>
        <w:pStyle w:val="PlainText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5C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ในวัน</w:t>
      </w:r>
      <w:r w:rsidR="00476C7F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ศุกร์</w:t>
      </w:r>
      <w:r w:rsidR="00E30F84" w:rsidRPr="00815C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</w:t>
      </w:r>
      <w:r w:rsidR="00E30F84" w:rsidRPr="00815C4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๙</w:t>
      </w:r>
      <w:r w:rsidR="00E30F84" w:rsidRPr="00815C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E30F84" w:rsidRPr="00815C4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พฤศจิกายน</w:t>
      </w:r>
      <w:r w:rsidRPr="00815C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๒๕๕๕ ณ </w:t>
      </w:r>
      <w:r w:rsidR="00C86CA2" w:rsidRPr="00815C40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อาคารหอประชุม ชั้น ๒ สำนักงาน กสทช.</w:t>
      </w:r>
      <w:r w:rsidR="00AD3F65" w:rsidRPr="00815C4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33AFB" w:rsidRPr="00815C40">
        <w:rPr>
          <w:rFonts w:ascii="TH SarabunPSK" w:hAnsi="TH SarabunPSK" w:cs="TH SarabunPSK"/>
          <w:b/>
          <w:bCs/>
          <w:sz w:val="32"/>
          <w:szCs w:val="32"/>
          <w:cs/>
        </w:rPr>
        <w:t>ถนน</w:t>
      </w:r>
      <w:r w:rsidR="00FB7367" w:rsidRPr="00815C40">
        <w:rPr>
          <w:rFonts w:ascii="TH SarabunPSK" w:hAnsi="TH SarabunPSK" w:cs="TH SarabunPSK"/>
          <w:b/>
          <w:bCs/>
          <w:sz w:val="32"/>
          <w:szCs w:val="32"/>
          <w:cs/>
        </w:rPr>
        <w:t>พหลโยธิน</w:t>
      </w:r>
    </w:p>
    <w:p w:rsidR="00AD3F65" w:rsidRPr="00E30F84" w:rsidRDefault="00AD3F65" w:rsidP="00C86CA2">
      <w:pPr>
        <w:pStyle w:val="PlainText"/>
        <w:ind w:left="-993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C13A0" w:rsidRPr="00E30F84" w:rsidRDefault="00AC13A0" w:rsidP="00AC13A0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>ชื่อหน่วยงาน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E30F84">
        <w:rPr>
          <w:rFonts w:ascii="TH SarabunPSK" w:hAnsi="TH SarabunPSK" w:cs="TH SarabunPSK"/>
          <w:sz w:val="32"/>
          <w:szCs w:val="32"/>
        </w:rPr>
        <w:t>_________________________</w:t>
      </w:r>
    </w:p>
    <w:p w:rsidR="00AC13A0" w:rsidRPr="00E30F84" w:rsidRDefault="00AC13A0" w:rsidP="00AC13A0">
      <w:pPr>
        <w:pStyle w:val="ListParagraph"/>
        <w:ind w:left="-426" w:right="-613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>ที่อยู่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</w:t>
      </w:r>
    </w:p>
    <w:p w:rsidR="00AC13A0" w:rsidRPr="00E30F84" w:rsidRDefault="00AC13A0" w:rsidP="00AC13A0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E63133" w:rsidRPr="00E30F84" w:rsidRDefault="00E63133" w:rsidP="00AC13A0">
      <w:pPr>
        <w:pStyle w:val="ListParagraph"/>
        <w:spacing w:before="240"/>
        <w:ind w:left="-426" w:right="-613"/>
        <w:rPr>
          <w:rFonts w:ascii="TH SarabunPSK" w:hAnsi="TH SarabunPSK" w:cs="TH SarabunPSK"/>
          <w:sz w:val="10"/>
          <w:szCs w:val="10"/>
        </w:rPr>
      </w:pPr>
    </w:p>
    <w:p w:rsidR="00EA5DC2" w:rsidRPr="00E30F84" w:rsidRDefault="00A25295" w:rsidP="00E63133">
      <w:pPr>
        <w:pStyle w:val="ListParagraph"/>
        <w:spacing w:before="240"/>
        <w:ind w:left="-426" w:right="-613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30F84">
        <w:rPr>
          <w:rFonts w:ascii="TH SarabunPSK" w:hAnsi="TH SarabunPSK" w:cs="TH SarabunPSK"/>
          <w:b/>
          <w:bCs/>
          <w:sz w:val="32"/>
          <w:szCs w:val="32"/>
          <w:cs/>
        </w:rPr>
        <w:t>ประสงค์จะเข้าร่วมงาน จำนวน.....................คน</w:t>
      </w:r>
    </w:p>
    <w:p w:rsidR="00AC13A0" w:rsidRPr="00E30F84" w:rsidRDefault="00CD538B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16"/>
          <w:szCs w:val="16"/>
          <w:u w:val="single"/>
        </w:rPr>
      </w:pPr>
      <w:r w:rsidRPr="00CD538B">
        <w:rPr>
          <w:rFonts w:ascii="TH SarabunPSK" w:hAnsi="TH SarabunPSK" w:cs="TH SarabunPSK"/>
          <w:b/>
          <w:bCs/>
          <w:noProof/>
          <w:sz w:val="10"/>
          <w:szCs w:val="10"/>
        </w:rPr>
        <w:pict>
          <v:rect id="_x0000_s1036" style="position:absolute;left:0;text-align:left;margin-left:-38.2pt;margin-top:8.4pt;width:525.3pt;height:356.9pt;z-index:-251659776"/>
        </w:pict>
      </w:r>
    </w:p>
    <w:p w:rsidR="00AC13A0" w:rsidRPr="00E30F84" w:rsidRDefault="00AC13A0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30F8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รายชื่อผู้เข้าร่วมงาน</w:t>
      </w:r>
    </w:p>
    <w:p w:rsidR="00AD3F65" w:rsidRPr="00E30F84" w:rsidRDefault="00AD3F65" w:rsidP="00AC13A0">
      <w:pPr>
        <w:pStyle w:val="ListParagraph"/>
        <w:ind w:left="-426" w:right="-613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E30F8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30F84">
        <w:rPr>
          <w:rFonts w:ascii="TH SarabunPSK" w:hAnsi="TH SarabunPSK" w:cs="TH SarabunPSK"/>
          <w:sz w:val="32"/>
          <w:szCs w:val="32"/>
        </w:rPr>
        <w:t xml:space="preserve"> </w:t>
      </w:r>
      <w:r w:rsidRPr="00E30F84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E30F84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C6037C" w:rsidRPr="00E30F84" w:rsidRDefault="00CD538B" w:rsidP="00595801">
      <w:pPr>
        <w:pStyle w:val="ListParagraph"/>
        <w:tabs>
          <w:tab w:val="left" w:pos="-142"/>
        </w:tabs>
        <w:ind w:left="0" w:right="-613"/>
        <w:rPr>
          <w:rFonts w:ascii="TH SarabunPSK" w:hAnsi="TH SarabunPSK" w:cs="TH SarabunPSK"/>
          <w:sz w:val="32"/>
          <w:szCs w:val="32"/>
        </w:rPr>
      </w:pPr>
      <w:r w:rsidRPr="00CD538B">
        <w:rPr>
          <w:rFonts w:ascii="TH SarabunPSK" w:hAnsi="TH SarabunPSK" w:cs="TH SarabunPSK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-38.2pt;margin-top:12.9pt;width:525.3pt;height:0;z-index:251657728" o:connectortype="straight" strokeweight="1.5pt">
            <v:stroke dashstyle="1 1" endcap="round"/>
          </v:shape>
        </w:pict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</w:p>
    <w:p w:rsidR="00AC13A0" w:rsidRPr="00E30F84" w:rsidRDefault="00AC13A0" w:rsidP="00DC7195">
      <w:pPr>
        <w:pStyle w:val="ListParagraph"/>
        <w:tabs>
          <w:tab w:val="left" w:pos="-142"/>
        </w:tabs>
        <w:spacing w:before="240"/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E30F8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30F84">
        <w:rPr>
          <w:rFonts w:ascii="TH SarabunPSK" w:hAnsi="TH SarabunPSK" w:cs="TH SarabunPSK"/>
          <w:sz w:val="32"/>
          <w:szCs w:val="32"/>
        </w:rPr>
        <w:t xml:space="preserve"> </w:t>
      </w:r>
      <w:r w:rsidRPr="00E30F84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E30F84">
        <w:rPr>
          <w:rFonts w:ascii="TH SarabunPSK" w:hAnsi="TH SarabunPSK" w:cs="TH SarabunPSK"/>
          <w:sz w:val="32"/>
          <w:szCs w:val="32"/>
        </w:rPr>
        <w:t>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E30F84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595801" w:rsidRPr="00E30F84" w:rsidRDefault="00CD538B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CD538B">
        <w:rPr>
          <w:rFonts w:ascii="TH SarabunPSK" w:hAnsi="TH SarabunPSK" w:cs="TH SarabunPSK"/>
          <w:b/>
          <w:bCs/>
          <w:noProof/>
          <w:sz w:val="10"/>
          <w:szCs w:val="10"/>
        </w:rPr>
        <w:pict>
          <v:shape id="_x0000_s1041" type="#_x0000_t32" style="position:absolute;left:0;text-align:left;margin-left:-38.2pt;margin-top:12.9pt;width:525.3pt;height:0;z-index:251658752" o:connectortype="straight" strokeweight="1.5pt">
            <v:stroke dashstyle="1 1" endcap="round"/>
          </v:shape>
        </w:pict>
      </w:r>
    </w:p>
    <w:p w:rsidR="00595801" w:rsidRPr="00E30F84" w:rsidRDefault="00595801" w:rsidP="00595801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E30F84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30F84">
        <w:rPr>
          <w:rFonts w:ascii="TH SarabunPSK" w:hAnsi="TH SarabunPSK" w:cs="TH SarabunPSK"/>
          <w:sz w:val="32"/>
          <w:szCs w:val="32"/>
        </w:rPr>
        <w:t xml:space="preserve"> </w:t>
      </w:r>
      <w:r w:rsidRPr="00E30F84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 w:rsidRPr="00E30F84">
        <w:rPr>
          <w:rFonts w:ascii="TH SarabunPSK" w:hAnsi="TH SarabunPSK" w:cs="TH SarabunPSK"/>
          <w:sz w:val="32"/>
          <w:szCs w:val="32"/>
        </w:rPr>
        <w:t>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E30F84">
        <w:rPr>
          <w:rFonts w:ascii="TH SarabunPSK" w:hAnsi="TH SarabunPSK" w:cs="TH SarabunPSK"/>
          <w:sz w:val="32"/>
          <w:szCs w:val="32"/>
        </w:rPr>
        <w:t>_____________________________</w:t>
      </w:r>
    </w:p>
    <w:p w:rsidR="00595801" w:rsidRPr="00E30F84" w:rsidRDefault="00595801" w:rsidP="00595801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ที่อยู่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________________________________________________________________________________</w:t>
      </w:r>
    </w:p>
    <w:p w:rsidR="00595801" w:rsidRPr="00E30F84" w:rsidRDefault="00595801" w:rsidP="00595801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  <w:t>เบอร์โทรศัพท์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</w:t>
      </w:r>
      <w:r w:rsidRPr="00E30F84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E30F84">
        <w:rPr>
          <w:rFonts w:ascii="TH SarabunPSK" w:hAnsi="TH SarabunPSK" w:cs="TH SarabunPSK"/>
          <w:sz w:val="32"/>
          <w:szCs w:val="32"/>
        </w:rPr>
        <w:t>__________________________________</w:t>
      </w:r>
    </w:p>
    <w:p w:rsidR="00595801" w:rsidRPr="00E30F84" w:rsidRDefault="00595801" w:rsidP="00595801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sz w:val="32"/>
          <w:szCs w:val="32"/>
        </w:rPr>
      </w:pPr>
      <w:r w:rsidRPr="00E30F84">
        <w:rPr>
          <w:rFonts w:ascii="TH SarabunPSK" w:hAnsi="TH SarabunPSK" w:cs="TH SarabunPSK"/>
          <w:sz w:val="32"/>
          <w:szCs w:val="32"/>
        </w:rPr>
        <w:tab/>
        <w:t>E-Mail_______________________________________________________________________________</w:t>
      </w:r>
    </w:p>
    <w:p w:rsidR="00AC13A0" w:rsidRPr="00E30F84" w:rsidRDefault="00AC13A0" w:rsidP="00AC13A0">
      <w:pPr>
        <w:pStyle w:val="ListParagraph"/>
        <w:tabs>
          <w:tab w:val="left" w:pos="-142"/>
        </w:tabs>
        <w:ind w:left="-142" w:right="-613" w:hanging="284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</w:p>
    <w:p w:rsidR="00AC13A0" w:rsidRPr="00E30F84" w:rsidRDefault="00342122" w:rsidP="00342122">
      <w:pPr>
        <w:pStyle w:val="ListParagraph"/>
        <w:tabs>
          <w:tab w:val="left" w:pos="-142"/>
        </w:tabs>
        <w:ind w:left="0" w:right="-613"/>
        <w:rPr>
          <w:rFonts w:ascii="TH SarabunPSK" w:hAnsi="TH SarabunPSK" w:cs="TH SarabunPSK"/>
          <w:sz w:val="32"/>
          <w:szCs w:val="32"/>
          <w:cs/>
        </w:rPr>
      </w:pPr>
      <w:r w:rsidRPr="00E30F84">
        <w:rPr>
          <w:rFonts w:ascii="TH SarabunPSK" w:hAnsi="TH SarabunPSK" w:cs="TH SarabunPSK"/>
          <w:sz w:val="32"/>
          <w:szCs w:val="32"/>
          <w:cs/>
        </w:rPr>
        <w:tab/>
      </w:r>
      <w:r w:rsidRPr="00E30F84">
        <w:rPr>
          <w:rFonts w:ascii="TH SarabunPSK" w:hAnsi="TH SarabunPSK" w:cs="TH SarabunPSK"/>
          <w:sz w:val="32"/>
          <w:szCs w:val="32"/>
          <w:cs/>
        </w:rPr>
        <w:tab/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  <w:r w:rsidR="00AC13A0" w:rsidRPr="00E30F84">
        <w:rPr>
          <w:rFonts w:ascii="TH SarabunPSK" w:hAnsi="TH SarabunPSK" w:cs="TH SarabunPSK"/>
          <w:sz w:val="32"/>
          <w:szCs w:val="32"/>
          <w:cs/>
        </w:rPr>
        <w:tab/>
      </w:r>
    </w:p>
    <w:p w:rsidR="00342122" w:rsidRPr="00E30F84" w:rsidRDefault="00342122" w:rsidP="00595801">
      <w:pPr>
        <w:pStyle w:val="ListParagraph"/>
        <w:spacing w:before="240"/>
        <w:ind w:left="0" w:right="-472"/>
        <w:rPr>
          <w:rFonts w:ascii="TH SarabunPSK" w:hAnsi="TH SarabunPSK" w:cs="TH SarabunPSK"/>
          <w:b/>
          <w:bCs/>
          <w:i/>
          <w:iCs/>
          <w:color w:val="FF0000"/>
          <w:sz w:val="28"/>
          <w:u w:val="single"/>
        </w:rPr>
      </w:pPr>
    </w:p>
    <w:p w:rsidR="00342122" w:rsidRPr="00E30F84" w:rsidRDefault="00342122" w:rsidP="00342122">
      <w:pPr>
        <w:pStyle w:val="ListParagraph"/>
        <w:spacing w:before="240"/>
        <w:ind w:left="-567" w:right="-472"/>
        <w:rPr>
          <w:rFonts w:ascii="TH SarabunPSK" w:hAnsi="TH SarabunPSK" w:cs="TH SarabunPSK"/>
          <w:b/>
          <w:bCs/>
          <w:i/>
          <w:iCs/>
          <w:color w:val="FF0000"/>
          <w:sz w:val="28"/>
        </w:rPr>
      </w:pPr>
    </w:p>
    <w:p w:rsidR="00AC13A0" w:rsidRPr="00E30F84" w:rsidRDefault="00C814C5" w:rsidP="00AC13A0">
      <w:pPr>
        <w:pStyle w:val="ListParagraph"/>
        <w:ind w:left="-567" w:right="-472"/>
        <w:rPr>
          <w:rFonts w:ascii="TH SarabunPSK" w:hAnsi="TH SarabunPSK" w:cs="TH SarabunPSK"/>
          <w:sz w:val="26"/>
          <w:szCs w:val="26"/>
        </w:rPr>
      </w:pPr>
      <w:r w:rsidRPr="00E30F84">
        <w:rPr>
          <w:rFonts w:ascii="TH SarabunPSK" w:hAnsi="TH SarabunPSK" w:cs="TH SarabunPSK"/>
          <w:sz w:val="26"/>
          <w:szCs w:val="26"/>
          <w:cs/>
        </w:rPr>
        <w:t>กลุ่มงาน</w:t>
      </w:r>
      <w:r w:rsidR="00AD3F65" w:rsidRPr="00E30F84">
        <w:rPr>
          <w:rFonts w:ascii="TH SarabunPSK" w:hAnsi="TH SarabunPSK" w:cs="TH SarabunPSK"/>
          <w:sz w:val="26"/>
          <w:szCs w:val="26"/>
          <w:cs/>
        </w:rPr>
        <w:t>ขับเคลื่อนกิจ</w:t>
      </w:r>
      <w:r w:rsidR="006C3BA4" w:rsidRPr="00E30F84">
        <w:rPr>
          <w:rFonts w:ascii="TH SarabunPSK" w:hAnsi="TH SarabunPSK" w:cs="TH SarabunPSK"/>
          <w:sz w:val="26"/>
          <w:szCs w:val="26"/>
          <w:cs/>
        </w:rPr>
        <w:t>การ</w:t>
      </w:r>
      <w:r w:rsidR="00AD3F65" w:rsidRPr="00E30F84">
        <w:rPr>
          <w:rFonts w:ascii="TH SarabunPSK" w:hAnsi="TH SarabunPSK" w:cs="TH SarabunPSK"/>
          <w:sz w:val="26"/>
          <w:szCs w:val="26"/>
          <w:cs/>
        </w:rPr>
        <w:t xml:space="preserve">โทรทัศน์และวิทยุในระบบดิจิทัล </w:t>
      </w:r>
    </w:p>
    <w:p w:rsidR="00AC13A0" w:rsidRPr="00E30F84" w:rsidRDefault="00AC13A0" w:rsidP="00AC13A0">
      <w:pPr>
        <w:pStyle w:val="ListParagraph"/>
        <w:ind w:left="-567" w:right="-472"/>
        <w:rPr>
          <w:rFonts w:ascii="TH SarabunPSK" w:hAnsi="TH SarabunPSK" w:cs="TH SarabunPSK"/>
          <w:sz w:val="26"/>
          <w:szCs w:val="26"/>
        </w:rPr>
      </w:pPr>
      <w:r w:rsidRPr="00E30F84">
        <w:rPr>
          <w:rFonts w:ascii="TH SarabunPSK" w:hAnsi="TH SarabunPSK" w:cs="TH SarabunPSK"/>
          <w:sz w:val="26"/>
          <w:szCs w:val="26"/>
          <w:cs/>
        </w:rPr>
        <w:t>โ</w:t>
      </w:r>
      <w:r w:rsidR="00AD3F65" w:rsidRPr="00E30F84">
        <w:rPr>
          <w:rFonts w:ascii="TH SarabunPSK" w:hAnsi="TH SarabunPSK" w:cs="TH SarabunPSK"/>
          <w:sz w:val="26"/>
          <w:szCs w:val="26"/>
          <w:cs/>
        </w:rPr>
        <w:t>ทรศัพท์ ๐ ๒๒๗๑ ๐๑๕๑ – ๖๐ ต่อ ๑๘๒</w:t>
      </w:r>
      <w:r w:rsidR="00AD3F65" w:rsidRPr="00E30F84">
        <w:rPr>
          <w:rFonts w:ascii="TH SarabunPSK" w:hAnsi="TH SarabunPSK" w:cs="TH SarabunPSK"/>
          <w:sz w:val="26"/>
          <w:szCs w:val="26"/>
        </w:rPr>
        <w:t xml:space="preserve">, </w:t>
      </w:r>
      <w:r w:rsidR="00AD3F65" w:rsidRPr="00E30F84">
        <w:rPr>
          <w:rFonts w:ascii="TH SarabunPSK" w:hAnsi="TH SarabunPSK" w:cs="TH SarabunPSK"/>
          <w:sz w:val="26"/>
          <w:szCs w:val="26"/>
          <w:cs/>
        </w:rPr>
        <w:t>๘๘๒</w:t>
      </w:r>
      <w:r w:rsidR="00C814C5" w:rsidRPr="00E30F84">
        <w:rPr>
          <w:rFonts w:ascii="TH SarabunPSK" w:hAnsi="TH SarabunPSK" w:cs="TH SarabunPSK"/>
          <w:sz w:val="26"/>
          <w:szCs w:val="26"/>
          <w:cs/>
        </w:rPr>
        <w:t xml:space="preserve"> </w:t>
      </w:r>
      <w:r w:rsidRPr="00E30F84">
        <w:rPr>
          <w:rFonts w:ascii="TH SarabunPSK" w:hAnsi="TH SarabunPSK" w:cs="TH SarabunPSK"/>
          <w:sz w:val="26"/>
          <w:szCs w:val="26"/>
          <w:cs/>
        </w:rPr>
        <w:t xml:space="preserve"> </w:t>
      </w:r>
    </w:p>
    <w:p w:rsidR="00AC13A0" w:rsidRPr="00E30F84" w:rsidRDefault="000C6632" w:rsidP="00AC13A0">
      <w:pPr>
        <w:pStyle w:val="ListParagraph"/>
        <w:ind w:left="-567" w:right="-472"/>
        <w:rPr>
          <w:rFonts w:ascii="TH SarabunPSK" w:hAnsi="TH SarabunPSK" w:cs="TH SarabunPSK"/>
          <w:sz w:val="26"/>
          <w:szCs w:val="26"/>
          <w:cs/>
        </w:rPr>
      </w:pPr>
      <w:r w:rsidRPr="00E30F84">
        <w:rPr>
          <w:rFonts w:ascii="TH SarabunPSK" w:hAnsi="TH SarabunPSK" w:cs="TH SarabunPSK"/>
          <w:sz w:val="26"/>
          <w:szCs w:val="26"/>
          <w:cs/>
        </w:rPr>
        <w:t>โทรสาร ๐ ๒๒๗๘ ๕๔๙๓</w:t>
      </w:r>
      <w:r w:rsidR="00AC13A0" w:rsidRPr="00E30F84">
        <w:rPr>
          <w:rFonts w:ascii="TH SarabunPSK" w:hAnsi="TH SarabunPSK" w:cs="TH SarabunPSK"/>
          <w:sz w:val="26"/>
          <w:szCs w:val="26"/>
        </w:rPr>
        <w:t xml:space="preserve"> </w:t>
      </w:r>
      <w:r w:rsidR="00AC13A0" w:rsidRPr="00E30F84">
        <w:rPr>
          <w:rFonts w:ascii="TH SarabunPSK" w:hAnsi="TH SarabunPSK" w:cs="TH SarabunPSK"/>
          <w:sz w:val="26"/>
          <w:szCs w:val="26"/>
          <w:cs/>
        </w:rPr>
        <w:t xml:space="preserve">เว็บไซต์ </w:t>
      </w:r>
      <w:hyperlink r:id="rId8" w:history="1">
        <w:r w:rsidR="00AC13A0" w:rsidRPr="00E30F84">
          <w:rPr>
            <w:rStyle w:val="Hyperlink"/>
            <w:rFonts w:ascii="TH SarabunPSK" w:hAnsi="TH SarabunPSK" w:cs="TH SarabunPSK"/>
            <w:sz w:val="26"/>
            <w:szCs w:val="26"/>
          </w:rPr>
          <w:t>http://www.nbtc.go.th/</w:t>
        </w:r>
      </w:hyperlink>
    </w:p>
    <w:sectPr w:rsidR="00AC13A0" w:rsidRPr="00E30F84" w:rsidSect="00BC4DBD">
      <w:pgSz w:w="11906" w:h="16838"/>
      <w:pgMar w:top="426" w:right="566" w:bottom="0" w:left="1440" w:header="708" w:footer="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0E7" w:rsidRDefault="00F770E7" w:rsidP="00AC13A0">
      <w:pPr>
        <w:spacing w:after="0" w:line="240" w:lineRule="auto"/>
      </w:pPr>
      <w:r>
        <w:separator/>
      </w:r>
    </w:p>
  </w:endnote>
  <w:endnote w:type="continuationSeparator" w:id="1">
    <w:p w:rsidR="00F770E7" w:rsidRDefault="00F770E7" w:rsidP="00AC1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0E7" w:rsidRDefault="00F770E7" w:rsidP="00AC13A0">
      <w:pPr>
        <w:spacing w:after="0" w:line="240" w:lineRule="auto"/>
      </w:pPr>
      <w:r>
        <w:separator/>
      </w:r>
    </w:p>
  </w:footnote>
  <w:footnote w:type="continuationSeparator" w:id="1">
    <w:p w:rsidR="00F770E7" w:rsidRDefault="00F770E7" w:rsidP="00AC1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84C89"/>
    <w:multiLevelType w:val="hybridMultilevel"/>
    <w:tmpl w:val="E2349B5A"/>
    <w:lvl w:ilvl="0" w:tplc="9B64B0E6">
      <w:start w:val="1"/>
      <w:numFmt w:val="thaiNumbers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7FC4F39"/>
    <w:multiLevelType w:val="hybridMultilevel"/>
    <w:tmpl w:val="F0C08844"/>
    <w:lvl w:ilvl="0" w:tplc="CBBEB72E">
      <w:start w:val="1"/>
      <w:numFmt w:val="thaiNumbers"/>
      <w:lvlText w:val="%1.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C13A0"/>
    <w:rsid w:val="000110E8"/>
    <w:rsid w:val="00052F2A"/>
    <w:rsid w:val="000B2461"/>
    <w:rsid w:val="000C5A8C"/>
    <w:rsid w:val="000C6632"/>
    <w:rsid w:val="00115529"/>
    <w:rsid w:val="00214042"/>
    <w:rsid w:val="002863FA"/>
    <w:rsid w:val="002B2348"/>
    <w:rsid w:val="002D7232"/>
    <w:rsid w:val="00342122"/>
    <w:rsid w:val="003B6FCC"/>
    <w:rsid w:val="004102FD"/>
    <w:rsid w:val="00422251"/>
    <w:rsid w:val="004537BC"/>
    <w:rsid w:val="00476C7F"/>
    <w:rsid w:val="00593BE5"/>
    <w:rsid w:val="00595801"/>
    <w:rsid w:val="005B0540"/>
    <w:rsid w:val="00605BCD"/>
    <w:rsid w:val="00630AA8"/>
    <w:rsid w:val="00694183"/>
    <w:rsid w:val="006C3BA4"/>
    <w:rsid w:val="006F309A"/>
    <w:rsid w:val="00733AFB"/>
    <w:rsid w:val="007B6994"/>
    <w:rsid w:val="007E2F14"/>
    <w:rsid w:val="007F535B"/>
    <w:rsid w:val="00815C40"/>
    <w:rsid w:val="00830B23"/>
    <w:rsid w:val="008D08F5"/>
    <w:rsid w:val="00901619"/>
    <w:rsid w:val="009A03CF"/>
    <w:rsid w:val="009F57E2"/>
    <w:rsid w:val="00A240D6"/>
    <w:rsid w:val="00A25295"/>
    <w:rsid w:val="00AC13A0"/>
    <w:rsid w:val="00AD3F65"/>
    <w:rsid w:val="00AE5CD4"/>
    <w:rsid w:val="00B647E5"/>
    <w:rsid w:val="00BB491B"/>
    <w:rsid w:val="00BC4DBD"/>
    <w:rsid w:val="00BD1F23"/>
    <w:rsid w:val="00C07F87"/>
    <w:rsid w:val="00C17CF2"/>
    <w:rsid w:val="00C6037C"/>
    <w:rsid w:val="00C814C5"/>
    <w:rsid w:val="00C83321"/>
    <w:rsid w:val="00C86CA2"/>
    <w:rsid w:val="00CB06CD"/>
    <w:rsid w:val="00CD538B"/>
    <w:rsid w:val="00CF18F4"/>
    <w:rsid w:val="00D67A0E"/>
    <w:rsid w:val="00D94155"/>
    <w:rsid w:val="00DC7195"/>
    <w:rsid w:val="00DE5462"/>
    <w:rsid w:val="00E00A89"/>
    <w:rsid w:val="00E126D1"/>
    <w:rsid w:val="00E30F84"/>
    <w:rsid w:val="00E44DA4"/>
    <w:rsid w:val="00E573B3"/>
    <w:rsid w:val="00E63133"/>
    <w:rsid w:val="00E64272"/>
    <w:rsid w:val="00E7559F"/>
    <w:rsid w:val="00EA3D24"/>
    <w:rsid w:val="00EA5DC2"/>
    <w:rsid w:val="00ED372A"/>
    <w:rsid w:val="00EF5336"/>
    <w:rsid w:val="00F40495"/>
    <w:rsid w:val="00F770E7"/>
    <w:rsid w:val="00FB36ED"/>
    <w:rsid w:val="00FB7367"/>
    <w:rsid w:val="00FB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37"/>
        <o:r id="V:Rule4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3A0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13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13A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13A0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3A0"/>
  </w:style>
  <w:style w:type="paragraph" w:styleId="Footer">
    <w:name w:val="footer"/>
    <w:basedOn w:val="Normal"/>
    <w:link w:val="FooterChar"/>
    <w:uiPriority w:val="99"/>
    <w:semiHidden/>
    <w:unhideWhenUsed/>
    <w:rsid w:val="00AC13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3A0"/>
  </w:style>
  <w:style w:type="paragraph" w:styleId="PlainText">
    <w:name w:val="Plain Text"/>
    <w:basedOn w:val="Normal"/>
    <w:link w:val="PlainTextChar"/>
    <w:semiHidden/>
    <w:rsid w:val="00BC4DBD"/>
    <w:pPr>
      <w:spacing w:after="0" w:line="240" w:lineRule="auto"/>
    </w:pPr>
    <w:rPr>
      <w:rFonts w:ascii="Cordia New" w:eastAsia="MS Mincho" w:hAnsi="Cordia New"/>
      <w:sz w:val="28"/>
    </w:rPr>
  </w:style>
  <w:style w:type="character" w:customStyle="1" w:styleId="PlainTextChar">
    <w:name w:val="Plain Text Char"/>
    <w:basedOn w:val="DefaultParagraphFont"/>
    <w:link w:val="PlainText"/>
    <w:semiHidden/>
    <w:rsid w:val="00BC4DBD"/>
    <w:rPr>
      <w:rFonts w:ascii="Cordia New" w:eastAsia="MS Mincho" w:hAnsi="Cordia New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tc.go.t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B0100-1B06-40C5-BE1E-0B367A7BD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2093</CharactersWithSpaces>
  <SharedDoc>false</SharedDoc>
  <HLinks>
    <vt:vector size="6" baseType="variant"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http://www.nbtc.go.th/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wichitchok.i</dc:creator>
  <cp:lastModifiedBy>danai.s</cp:lastModifiedBy>
  <cp:revision>8</cp:revision>
  <cp:lastPrinted>2012-10-22T03:51:00Z</cp:lastPrinted>
  <dcterms:created xsi:type="dcterms:W3CDTF">2012-10-22T03:19:00Z</dcterms:created>
  <dcterms:modified xsi:type="dcterms:W3CDTF">2012-10-23T01:33:00Z</dcterms:modified>
</cp:coreProperties>
</file>