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54B" w:rsidRPr="00BB7432" w:rsidRDefault="0063254B" w:rsidP="0063254B">
      <w:pPr>
        <w:spacing w:after="24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BB7432">
        <w:rPr>
          <w:rFonts w:ascii="TH SarabunPSK" w:hAnsi="TH SarabunPSK" w:cs="TH SarabunPSK"/>
          <w:b/>
          <w:bCs/>
          <w:sz w:val="36"/>
          <w:szCs w:val="36"/>
          <w:cs/>
        </w:rPr>
        <w:t>แบบแสดงความเห็น</w:t>
      </w:r>
    </w:p>
    <w:p w:rsidR="0063254B" w:rsidRPr="004820BE" w:rsidRDefault="0063254B" w:rsidP="0063254B">
      <w:pPr>
        <w:tabs>
          <w:tab w:val="left" w:pos="567"/>
          <w:tab w:val="left" w:pos="1134"/>
          <w:tab w:val="left" w:pos="1418"/>
          <w:tab w:val="left" w:pos="3969"/>
        </w:tabs>
        <w:jc w:val="center"/>
        <w:rPr>
          <w:rFonts w:ascii="TH SarabunPSK" w:hAnsi="TH SarabunPSK" w:cs="TH SarabunPSK"/>
          <w:b/>
          <w:bCs/>
          <w:cs/>
        </w:rPr>
      </w:pPr>
      <w:r w:rsidRPr="004820BE">
        <w:rPr>
          <w:rFonts w:ascii="TH SarabunPSK" w:hAnsi="TH SarabunPSK" w:cs="TH SarabunPSK"/>
          <w:b/>
          <w:bCs/>
          <w:cs/>
        </w:rPr>
        <w:t>ร่างประกาศ กสทช.</w:t>
      </w:r>
      <w:r w:rsidRPr="004820BE">
        <w:rPr>
          <w:rFonts w:ascii="TH SarabunPSK" w:hAnsi="TH SarabunPSK" w:cs="TH SarabunPSK"/>
          <w:b/>
          <w:bCs/>
          <w:spacing w:val="-4"/>
          <w:cs/>
        </w:rPr>
        <w:t xml:space="preserve"> </w:t>
      </w:r>
      <w:r w:rsidRPr="004820BE">
        <w:rPr>
          <w:rFonts w:ascii="TH SarabunPSK" w:hAnsi="TH SarabunPSK" w:cs="TH SarabunPSK"/>
          <w:b/>
          <w:bCs/>
          <w:cs/>
        </w:rPr>
        <w:t>เรื่อง หลักเกณฑ์ วิธีการ และเงื่อนไขการออกเครื่องหมายการได้รับการตรวจสอบและรับรองมาตรฐาน</w:t>
      </w:r>
      <w:r w:rsidRPr="004820BE">
        <w:rPr>
          <w:rFonts w:ascii="TH SarabunPSK" w:hAnsi="TH SarabunPSK" w:cs="TH SarabunPSK" w:hint="cs"/>
          <w:b/>
          <w:bCs/>
          <w:cs/>
        </w:rPr>
        <w:t>เครื่องโทรคมนาคมและอุปกรณ์</w:t>
      </w:r>
    </w:p>
    <w:p w:rsidR="0063254B" w:rsidRPr="00BB7432" w:rsidRDefault="0063254B" w:rsidP="0063254B">
      <w:pPr>
        <w:tabs>
          <w:tab w:val="left" w:pos="567"/>
          <w:tab w:val="left" w:pos="1134"/>
          <w:tab w:val="left" w:pos="1418"/>
          <w:tab w:val="left" w:pos="3969"/>
        </w:tabs>
        <w:jc w:val="center"/>
        <w:rPr>
          <w:rFonts w:ascii="TH SarabunPSK" w:hAnsi="TH SarabunPSK" w:cs="TH SarabunPSK"/>
          <w:b/>
          <w:bCs/>
        </w:rPr>
      </w:pPr>
    </w:p>
    <w:p w:rsidR="0063254B" w:rsidRPr="00BB7432" w:rsidRDefault="0063254B" w:rsidP="0063254B">
      <w:pPr>
        <w:tabs>
          <w:tab w:val="left" w:pos="567"/>
          <w:tab w:val="left" w:pos="1134"/>
          <w:tab w:val="left" w:pos="1418"/>
          <w:tab w:val="left" w:pos="3969"/>
          <w:tab w:val="left" w:pos="5103"/>
          <w:tab w:val="left" w:pos="7371"/>
        </w:tabs>
        <w:jc w:val="center"/>
        <w:rPr>
          <w:rFonts w:ascii="TH SarabunPSK" w:hAnsi="TH SarabunPSK" w:cs="TH SarabunPSK"/>
        </w:rPr>
      </w:pPr>
      <w:r w:rsidRPr="00BB7432">
        <w:rPr>
          <w:rFonts w:ascii="TH SarabunPSK" w:hAnsi="TH SarabunPSK" w:cs="TH SarabunPSK"/>
          <w:cs/>
        </w:rPr>
        <w:t>วันที่</w:t>
      </w:r>
      <w:r w:rsidRPr="00BB7432">
        <w:rPr>
          <w:rFonts w:ascii="TH SarabunPSK" w:hAnsi="TH SarabunPSK" w:cs="TH SarabunPSK"/>
          <w:u w:val="single"/>
          <w:cs/>
        </w:rPr>
        <w:tab/>
      </w:r>
      <w:r w:rsidRPr="00BB7432">
        <w:rPr>
          <w:rFonts w:ascii="TH SarabunPSK" w:hAnsi="TH SarabunPSK" w:cs="TH SarabunPSK"/>
          <w:u w:val="single"/>
          <w:cs/>
        </w:rPr>
        <w:tab/>
      </w:r>
      <w:r w:rsidRPr="00BB7432">
        <w:rPr>
          <w:rFonts w:ascii="TH SarabunPSK" w:hAnsi="TH SarabunPSK" w:cs="TH SarabunPSK"/>
          <w:u w:val="single"/>
          <w:cs/>
        </w:rPr>
        <w:tab/>
      </w:r>
      <w:r w:rsidRPr="00BB7432">
        <w:rPr>
          <w:rFonts w:ascii="TH SarabunPSK" w:hAnsi="TH SarabunPSK" w:cs="TH SarabunPSK"/>
          <w:cs/>
        </w:rPr>
        <w:t xml:space="preserve">เดือน   </w:t>
      </w:r>
      <w:r w:rsidRPr="00BB7432">
        <w:rPr>
          <w:rFonts w:ascii="TH SarabunPSK" w:hAnsi="TH SarabunPSK" w:cs="TH SarabunPSK"/>
          <w:u w:val="single"/>
          <w:cs/>
        </w:rPr>
        <w:t xml:space="preserve">                         </w:t>
      </w:r>
      <w:r w:rsidRPr="00BB7432">
        <w:rPr>
          <w:rFonts w:ascii="TH SarabunPSK" w:hAnsi="TH SarabunPSK" w:cs="TH SarabunPSK"/>
          <w:cs/>
        </w:rPr>
        <w:t xml:space="preserve">พ.ศ.  </w:t>
      </w:r>
      <w:r w:rsidRPr="00BB7432">
        <w:rPr>
          <w:rFonts w:ascii="TH SarabunPSK" w:hAnsi="TH SarabunPSK" w:cs="TH SarabunPSK"/>
          <w:u w:val="single"/>
          <w:cs/>
        </w:rPr>
        <w:tab/>
      </w:r>
      <w:r w:rsidRPr="00BB7432">
        <w:rPr>
          <w:rFonts w:ascii="TH SarabunPSK" w:hAnsi="TH SarabunPSK" w:cs="TH SarabunPSK"/>
          <w:cs/>
        </w:rPr>
        <w:t xml:space="preserve">  </w:t>
      </w:r>
    </w:p>
    <w:p w:rsidR="0063254B" w:rsidRPr="00BB7432" w:rsidRDefault="0063254B" w:rsidP="0063254B">
      <w:pPr>
        <w:tabs>
          <w:tab w:val="left" w:pos="567"/>
          <w:tab w:val="left" w:pos="1134"/>
          <w:tab w:val="left" w:pos="1418"/>
          <w:tab w:val="left" w:pos="3969"/>
          <w:tab w:val="left" w:pos="5103"/>
          <w:tab w:val="left" w:pos="9072"/>
        </w:tabs>
        <w:rPr>
          <w:rFonts w:ascii="TH SarabunPSK" w:hAnsi="TH SarabunPSK" w:cs="TH SarabunPSK"/>
          <w:u w:val="single"/>
        </w:rPr>
      </w:pPr>
      <w:r w:rsidRPr="00BB7432">
        <w:rPr>
          <w:rFonts w:ascii="TH SarabunPSK" w:hAnsi="TH SarabunPSK" w:cs="TH SarabunPSK"/>
          <w:cs/>
        </w:rPr>
        <w:tab/>
        <w:t>ข้าพเจ้า (นาย/นาง/นางสาว)</w:t>
      </w:r>
      <w:r w:rsidRPr="00BB7432">
        <w:rPr>
          <w:rFonts w:ascii="TH SarabunPSK" w:hAnsi="TH SarabunPSK" w:cs="TH SarabunPSK"/>
          <w:u w:val="single"/>
          <w:cs/>
        </w:rPr>
        <w:tab/>
      </w:r>
      <w:r w:rsidRPr="00BB7432">
        <w:rPr>
          <w:rFonts w:ascii="TH SarabunPSK" w:hAnsi="TH SarabunPSK" w:cs="TH SarabunPSK"/>
          <w:u w:val="single"/>
          <w:cs/>
        </w:rPr>
        <w:tab/>
      </w:r>
      <w:r w:rsidRPr="00BB7432">
        <w:rPr>
          <w:rFonts w:ascii="TH SarabunPSK" w:hAnsi="TH SarabunPSK" w:cs="TH SarabunPSK"/>
          <w:u w:val="single"/>
          <w:cs/>
        </w:rPr>
        <w:tab/>
      </w:r>
      <w:r w:rsidRPr="00BB7432">
        <w:rPr>
          <w:rFonts w:ascii="TH SarabunPSK" w:hAnsi="TH SarabunPSK" w:cs="TH SarabunPSK"/>
          <w:u w:val="single"/>
          <w:cs/>
        </w:rPr>
        <w:tab/>
      </w:r>
    </w:p>
    <w:p w:rsidR="0063254B" w:rsidRPr="00BB7432" w:rsidRDefault="0063254B" w:rsidP="0063254B">
      <w:pPr>
        <w:tabs>
          <w:tab w:val="left" w:pos="567"/>
          <w:tab w:val="left" w:pos="1134"/>
          <w:tab w:val="left" w:pos="1418"/>
          <w:tab w:val="left" w:pos="3969"/>
          <w:tab w:val="left" w:pos="5103"/>
          <w:tab w:val="left" w:pos="9072"/>
        </w:tabs>
        <w:rPr>
          <w:rFonts w:ascii="TH SarabunPSK" w:hAnsi="TH SarabunPSK" w:cs="TH SarabunPSK"/>
          <w:u w:val="single"/>
        </w:rPr>
      </w:pPr>
      <w:r w:rsidRPr="00BB7432">
        <w:rPr>
          <w:rFonts w:ascii="TH SarabunPSK" w:hAnsi="TH SarabunPSK" w:cs="TH SarabunPSK"/>
          <w:cs/>
        </w:rPr>
        <w:t>หน่วยงาน/บริษัท</w:t>
      </w:r>
      <w:r w:rsidRPr="00BB7432">
        <w:rPr>
          <w:rFonts w:ascii="TH SarabunPSK" w:hAnsi="TH SarabunPSK" w:cs="TH SarabunPSK"/>
          <w:u w:val="single"/>
          <w:cs/>
        </w:rPr>
        <w:t xml:space="preserve"> </w:t>
      </w:r>
      <w:r w:rsidRPr="00BB7432">
        <w:rPr>
          <w:rFonts w:ascii="TH SarabunPSK" w:hAnsi="TH SarabunPSK" w:cs="TH SarabunPSK"/>
          <w:u w:val="single"/>
          <w:cs/>
        </w:rPr>
        <w:tab/>
      </w:r>
      <w:r w:rsidRPr="00BB7432">
        <w:rPr>
          <w:rFonts w:ascii="TH SarabunPSK" w:hAnsi="TH SarabunPSK" w:cs="TH SarabunPSK"/>
          <w:u w:val="single"/>
          <w:cs/>
        </w:rPr>
        <w:tab/>
      </w:r>
      <w:r w:rsidRPr="00BB7432">
        <w:rPr>
          <w:rFonts w:ascii="TH SarabunPSK" w:hAnsi="TH SarabunPSK" w:cs="TH SarabunPSK"/>
          <w:u w:val="single"/>
          <w:cs/>
        </w:rPr>
        <w:tab/>
      </w:r>
      <w:r w:rsidRPr="00BB7432">
        <w:rPr>
          <w:rFonts w:ascii="TH SarabunPSK" w:hAnsi="TH SarabunPSK" w:cs="TH SarabunPSK"/>
          <w:u w:val="single"/>
          <w:cs/>
        </w:rPr>
        <w:tab/>
      </w:r>
    </w:p>
    <w:p w:rsidR="0063254B" w:rsidRPr="00BB7432" w:rsidRDefault="0063254B" w:rsidP="0063254B">
      <w:pPr>
        <w:tabs>
          <w:tab w:val="left" w:pos="567"/>
          <w:tab w:val="left" w:pos="1134"/>
          <w:tab w:val="left" w:pos="1418"/>
          <w:tab w:val="left" w:pos="3969"/>
          <w:tab w:val="left" w:pos="5103"/>
          <w:tab w:val="left" w:pos="9072"/>
        </w:tabs>
        <w:rPr>
          <w:rFonts w:ascii="TH SarabunPSK" w:hAnsi="TH SarabunPSK" w:cs="TH SarabunPSK"/>
          <w:u w:val="single"/>
        </w:rPr>
      </w:pPr>
      <w:r w:rsidRPr="00BB7432">
        <w:rPr>
          <w:rFonts w:ascii="TH SarabunPSK" w:hAnsi="TH SarabunPSK" w:cs="TH SarabunPSK"/>
          <w:cs/>
        </w:rPr>
        <w:t>ที่อยู่</w:t>
      </w:r>
      <w:r w:rsidRPr="00BB7432">
        <w:rPr>
          <w:rFonts w:ascii="TH SarabunPSK" w:hAnsi="TH SarabunPSK" w:cs="TH SarabunPSK"/>
          <w:u w:val="single"/>
          <w:cs/>
        </w:rPr>
        <w:t xml:space="preserve">                                        </w:t>
      </w:r>
      <w:r w:rsidRPr="00BB7432">
        <w:rPr>
          <w:rFonts w:ascii="TH SarabunPSK" w:hAnsi="TH SarabunPSK" w:cs="TH SarabunPSK"/>
          <w:cs/>
        </w:rPr>
        <w:t>ถนน</w:t>
      </w:r>
      <w:r w:rsidRPr="00BB7432">
        <w:rPr>
          <w:rFonts w:ascii="TH SarabunPSK" w:hAnsi="TH SarabunPSK" w:cs="TH SarabunPSK"/>
          <w:u w:val="single"/>
          <w:cs/>
        </w:rPr>
        <w:t xml:space="preserve">                                      </w:t>
      </w:r>
      <w:r w:rsidRPr="00BB7432">
        <w:rPr>
          <w:rFonts w:ascii="TH SarabunPSK" w:hAnsi="TH SarabunPSK" w:cs="TH SarabunPSK"/>
          <w:cs/>
        </w:rPr>
        <w:t>หมู่ที่</w:t>
      </w:r>
      <w:r w:rsidRPr="00BB7432">
        <w:rPr>
          <w:rFonts w:ascii="TH SarabunPSK" w:hAnsi="TH SarabunPSK" w:cs="TH SarabunPSK"/>
          <w:u w:val="single"/>
          <w:cs/>
        </w:rPr>
        <w:t xml:space="preserve"> </w:t>
      </w:r>
      <w:r w:rsidRPr="00BB7432">
        <w:rPr>
          <w:rFonts w:ascii="TH SarabunPSK" w:hAnsi="TH SarabunPSK" w:cs="TH SarabunPSK"/>
          <w:u w:val="single"/>
          <w:cs/>
        </w:rPr>
        <w:tab/>
      </w:r>
      <w:r w:rsidRPr="00BB7432">
        <w:rPr>
          <w:rFonts w:ascii="TH SarabunPSK" w:hAnsi="TH SarabunPSK" w:cs="TH SarabunPSK"/>
          <w:u w:val="single"/>
          <w:cs/>
        </w:rPr>
        <w:tab/>
      </w:r>
    </w:p>
    <w:p w:rsidR="0063254B" w:rsidRPr="00BB7432" w:rsidRDefault="0063254B" w:rsidP="0063254B">
      <w:pPr>
        <w:tabs>
          <w:tab w:val="left" w:pos="567"/>
          <w:tab w:val="left" w:pos="1134"/>
          <w:tab w:val="left" w:pos="1418"/>
          <w:tab w:val="left" w:pos="3969"/>
          <w:tab w:val="left" w:pos="5103"/>
          <w:tab w:val="left" w:pos="9072"/>
        </w:tabs>
        <w:rPr>
          <w:rFonts w:ascii="TH SarabunPSK" w:hAnsi="TH SarabunPSK" w:cs="TH SarabunPSK"/>
          <w:u w:val="single"/>
        </w:rPr>
      </w:pPr>
      <w:r w:rsidRPr="00BB7432">
        <w:rPr>
          <w:rFonts w:ascii="TH SarabunPSK" w:hAnsi="TH SarabunPSK" w:cs="TH SarabunPSK"/>
          <w:cs/>
        </w:rPr>
        <w:t>ตำบล/แขวง</w:t>
      </w:r>
      <w:r w:rsidRPr="00BB7432">
        <w:rPr>
          <w:rFonts w:ascii="TH SarabunPSK" w:hAnsi="TH SarabunPSK" w:cs="TH SarabunPSK"/>
          <w:u w:val="single"/>
          <w:cs/>
        </w:rPr>
        <w:tab/>
      </w:r>
      <w:r w:rsidRPr="00BB7432">
        <w:rPr>
          <w:rFonts w:ascii="TH SarabunPSK" w:hAnsi="TH SarabunPSK" w:cs="TH SarabunPSK"/>
          <w:u w:val="single"/>
          <w:cs/>
        </w:rPr>
        <w:tab/>
        <w:t xml:space="preserve">                            </w:t>
      </w:r>
      <w:r w:rsidRPr="00BB7432">
        <w:rPr>
          <w:rFonts w:ascii="TH SarabunPSK" w:hAnsi="TH SarabunPSK" w:cs="TH SarabunPSK"/>
          <w:cs/>
        </w:rPr>
        <w:t>อำเภอ/เขต</w:t>
      </w:r>
      <w:r w:rsidRPr="00BB7432">
        <w:rPr>
          <w:rFonts w:ascii="TH SarabunPSK" w:hAnsi="TH SarabunPSK" w:cs="TH SarabunPSK"/>
          <w:u w:val="single"/>
          <w:cs/>
        </w:rPr>
        <w:tab/>
        <w:t xml:space="preserve">                       </w:t>
      </w:r>
      <w:r w:rsidRPr="00BB7432">
        <w:rPr>
          <w:rFonts w:ascii="TH SarabunPSK" w:hAnsi="TH SarabunPSK" w:cs="TH SarabunPSK"/>
          <w:cs/>
        </w:rPr>
        <w:t>จังหวัด</w:t>
      </w:r>
      <w:r w:rsidRPr="00BB7432">
        <w:rPr>
          <w:rFonts w:ascii="TH SarabunPSK" w:hAnsi="TH SarabunPSK" w:cs="TH SarabunPSK"/>
          <w:u w:val="single"/>
          <w:cs/>
        </w:rPr>
        <w:tab/>
      </w:r>
      <w:r w:rsidRPr="00BB7432">
        <w:rPr>
          <w:rFonts w:ascii="TH SarabunPSK" w:hAnsi="TH SarabunPSK" w:cs="TH SarabunPSK"/>
          <w:u w:val="single"/>
          <w:cs/>
        </w:rPr>
        <w:tab/>
      </w:r>
    </w:p>
    <w:p w:rsidR="0063254B" w:rsidRPr="00BB7432" w:rsidRDefault="0063254B" w:rsidP="0063254B">
      <w:pPr>
        <w:tabs>
          <w:tab w:val="left" w:pos="567"/>
          <w:tab w:val="left" w:pos="1134"/>
          <w:tab w:val="left" w:pos="1418"/>
          <w:tab w:val="left" w:pos="3969"/>
          <w:tab w:val="left" w:pos="5103"/>
          <w:tab w:val="left" w:pos="9072"/>
        </w:tabs>
        <w:rPr>
          <w:rFonts w:ascii="TH SarabunPSK" w:hAnsi="TH SarabunPSK" w:cs="TH SarabunPSK"/>
          <w:u w:val="single"/>
        </w:rPr>
      </w:pPr>
      <w:r w:rsidRPr="00BB7432">
        <w:rPr>
          <w:rFonts w:ascii="TH SarabunPSK" w:hAnsi="TH SarabunPSK" w:cs="TH SarabunPSK"/>
          <w:cs/>
        </w:rPr>
        <w:t>รหัสไปรษณีย์</w:t>
      </w:r>
      <w:r w:rsidRPr="00BB7432">
        <w:rPr>
          <w:rFonts w:ascii="TH SarabunPSK" w:hAnsi="TH SarabunPSK" w:cs="TH SarabunPSK"/>
          <w:u w:val="single"/>
          <w:cs/>
        </w:rPr>
        <w:tab/>
      </w:r>
      <w:r w:rsidRPr="00BB7432">
        <w:rPr>
          <w:rFonts w:ascii="TH SarabunPSK" w:hAnsi="TH SarabunPSK" w:cs="TH SarabunPSK"/>
          <w:u w:val="single"/>
          <w:cs/>
        </w:rPr>
        <w:tab/>
        <w:t xml:space="preserve">                       </w:t>
      </w:r>
      <w:r w:rsidRPr="00BB7432">
        <w:rPr>
          <w:rFonts w:ascii="TH SarabunPSK" w:hAnsi="TH SarabunPSK" w:cs="TH SarabunPSK"/>
          <w:cs/>
        </w:rPr>
        <w:t>โทรศัพท์</w:t>
      </w:r>
      <w:r w:rsidRPr="00BB7432">
        <w:rPr>
          <w:rFonts w:ascii="TH SarabunPSK" w:hAnsi="TH SarabunPSK" w:cs="TH SarabunPSK"/>
          <w:u w:val="single"/>
          <w:cs/>
        </w:rPr>
        <w:tab/>
        <w:t xml:space="preserve">                              </w:t>
      </w:r>
      <w:r w:rsidRPr="00BB7432">
        <w:rPr>
          <w:rFonts w:ascii="TH SarabunPSK" w:hAnsi="TH SarabunPSK" w:cs="TH SarabunPSK"/>
          <w:cs/>
        </w:rPr>
        <w:t>โทรสาร</w:t>
      </w:r>
      <w:r w:rsidRPr="00BB7432">
        <w:rPr>
          <w:rFonts w:ascii="TH SarabunPSK" w:hAnsi="TH SarabunPSK" w:cs="TH SarabunPSK"/>
          <w:u w:val="single"/>
          <w:cs/>
        </w:rPr>
        <w:tab/>
      </w:r>
      <w:r w:rsidRPr="00BB7432">
        <w:rPr>
          <w:rFonts w:ascii="TH SarabunPSK" w:hAnsi="TH SarabunPSK" w:cs="TH SarabunPSK"/>
          <w:u w:val="single"/>
          <w:cs/>
        </w:rPr>
        <w:tab/>
      </w:r>
    </w:p>
    <w:p w:rsidR="0063254B" w:rsidRDefault="0063254B" w:rsidP="0063254B">
      <w:pPr>
        <w:tabs>
          <w:tab w:val="left" w:pos="567"/>
          <w:tab w:val="left" w:pos="1134"/>
          <w:tab w:val="left" w:pos="1418"/>
          <w:tab w:val="left" w:pos="3969"/>
          <w:tab w:val="left" w:pos="5103"/>
          <w:tab w:val="left" w:pos="9072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Email</w:t>
      </w:r>
      <w:r>
        <w:rPr>
          <w:rFonts w:ascii="TH SarabunPSK" w:hAnsi="TH SarabunPSK" w:cs="TH SarabunPSK"/>
        </w:rPr>
        <w:tab/>
      </w:r>
      <w:r w:rsidRPr="000C73A2">
        <w:rPr>
          <w:rFonts w:ascii="TH SarabunPSK" w:hAnsi="TH SarabunPSK" w:cs="TH SarabunPSK"/>
          <w:u w:val="single"/>
        </w:rPr>
        <w:tab/>
      </w:r>
      <w:r w:rsidRPr="000C73A2">
        <w:rPr>
          <w:rFonts w:ascii="TH SarabunPSK" w:hAnsi="TH SarabunPSK" w:cs="TH SarabunPSK"/>
          <w:u w:val="single"/>
        </w:rPr>
        <w:tab/>
      </w:r>
      <w:r w:rsidRPr="000C73A2">
        <w:rPr>
          <w:rFonts w:ascii="TH SarabunPSK" w:hAnsi="TH SarabunPSK" w:cs="TH SarabunPSK"/>
          <w:u w:val="single"/>
        </w:rPr>
        <w:tab/>
      </w:r>
      <w:r w:rsidRPr="000C73A2">
        <w:rPr>
          <w:rFonts w:ascii="TH SarabunPSK" w:hAnsi="TH SarabunPSK" w:cs="TH SarabunPSK"/>
          <w:u w:val="single"/>
          <w:cs/>
        </w:rPr>
        <w:tab/>
      </w:r>
      <w:r w:rsidRPr="000C73A2">
        <w:rPr>
          <w:rFonts w:ascii="TH SarabunPSK" w:hAnsi="TH SarabunPSK" w:cs="TH SarabunPSK"/>
          <w:u w:val="single"/>
          <w:cs/>
        </w:rPr>
        <w:tab/>
      </w:r>
      <w:r w:rsidRPr="00BB7432">
        <w:rPr>
          <w:rFonts w:ascii="TH SarabunPSK" w:hAnsi="TH SarabunPSK" w:cs="TH SarabunPSK"/>
        </w:rPr>
        <w:t xml:space="preserve">  </w:t>
      </w:r>
    </w:p>
    <w:p w:rsidR="0063254B" w:rsidRPr="00BB7432" w:rsidRDefault="0063254B" w:rsidP="0063254B">
      <w:pPr>
        <w:tabs>
          <w:tab w:val="left" w:pos="567"/>
          <w:tab w:val="left" w:pos="1134"/>
          <w:tab w:val="left" w:pos="1418"/>
          <w:tab w:val="left" w:pos="3969"/>
          <w:tab w:val="left" w:pos="5103"/>
          <w:tab w:val="left" w:pos="9072"/>
        </w:tabs>
        <w:rPr>
          <w:rFonts w:ascii="TH SarabunPSK" w:hAnsi="TH SarabunPSK" w:cs="TH SarabunPSK"/>
        </w:rPr>
      </w:pPr>
    </w:p>
    <w:p w:rsidR="0063254B" w:rsidRDefault="0063254B" w:rsidP="0063254B">
      <w:pPr>
        <w:pStyle w:val="Heading1"/>
        <w:tabs>
          <w:tab w:val="left" w:pos="567"/>
        </w:tabs>
        <w:ind w:left="278" w:right="-2" w:hanging="278"/>
        <w:jc w:val="thaiDistribute"/>
        <w:rPr>
          <w:rFonts w:ascii="TH SarabunPSK" w:hAnsi="TH SarabunPSK"/>
        </w:rPr>
      </w:pPr>
      <w:r w:rsidRPr="00E47D80">
        <w:rPr>
          <w:rFonts w:ascii="TH SarabunPSK" w:hAnsi="TH SarabunPSK" w:hint="cs"/>
          <w:cs/>
        </w:rPr>
        <w:t>๑</w:t>
      </w:r>
      <w:r w:rsidRPr="00E47D80">
        <w:rPr>
          <w:rFonts w:ascii="TH SarabunPSK" w:hAnsi="TH SarabunPSK"/>
        </w:rPr>
        <w:t>.</w:t>
      </w:r>
      <w:r w:rsidRPr="00BB7432">
        <w:rPr>
          <w:rFonts w:ascii="TH SarabunPSK" w:hAnsi="TH SarabunPSK"/>
        </w:rPr>
        <w:tab/>
      </w:r>
      <w:r>
        <w:rPr>
          <w:rFonts w:ascii="TH SarabunPSK" w:hAnsi="TH SarabunPSK" w:hint="cs"/>
          <w:cs/>
        </w:rPr>
        <w:t xml:space="preserve">เนื้อหาของ </w:t>
      </w:r>
      <w:r w:rsidRPr="008658E7">
        <w:rPr>
          <w:rFonts w:ascii="TH SarabunPSK" w:hAnsi="TH SarabunPSK"/>
          <w:cs/>
        </w:rPr>
        <w:t>ร่างประกาศ กสทช.</w:t>
      </w:r>
      <w:r w:rsidRPr="008658E7">
        <w:rPr>
          <w:rFonts w:ascii="TH SarabunPSK" w:hAnsi="TH SarabunPSK"/>
          <w:spacing w:val="-4"/>
          <w:cs/>
        </w:rPr>
        <w:t xml:space="preserve"> </w:t>
      </w:r>
      <w:r w:rsidRPr="008658E7">
        <w:rPr>
          <w:rFonts w:ascii="TH SarabunPSK" w:hAnsi="TH SarabunPSK"/>
          <w:cs/>
        </w:rPr>
        <w:t xml:space="preserve">เรื่อง </w:t>
      </w:r>
      <w:r w:rsidRPr="004820BE">
        <w:rPr>
          <w:rFonts w:ascii="TH SarabunPSK" w:hAnsi="TH SarabunPSK"/>
          <w:cs/>
        </w:rPr>
        <w:t>หลักเกณฑ์ วิธีการ และเงื่อนไขการออกเครื่องหมายการได้รับการตรวจสอบและรับรองมาตรฐาน</w:t>
      </w:r>
      <w:r w:rsidRPr="004820BE">
        <w:rPr>
          <w:rFonts w:ascii="TH SarabunPSK" w:hAnsi="TH SarabunPSK" w:hint="cs"/>
          <w:cs/>
        </w:rPr>
        <w:t>เครื่องโทรคมนาคมและอุปกรณ์</w:t>
      </w:r>
    </w:p>
    <w:p w:rsidR="0063254B" w:rsidRPr="004B683D" w:rsidRDefault="0063254B" w:rsidP="0063254B">
      <w:pPr>
        <w:pStyle w:val="BodyText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031"/>
        <w:gridCol w:w="6325"/>
      </w:tblGrid>
      <w:tr w:rsidR="0063254B" w:rsidTr="00691788">
        <w:trPr>
          <w:trHeight w:val="344"/>
        </w:trPr>
        <w:tc>
          <w:tcPr>
            <w:tcW w:w="3031" w:type="dxa"/>
            <w:shd w:val="clear" w:color="auto" w:fill="BFBFBF" w:themeFill="background1" w:themeFillShade="BF"/>
          </w:tcPr>
          <w:p w:rsidR="0063254B" w:rsidRPr="003B4471" w:rsidRDefault="0063254B" w:rsidP="00691788">
            <w:pPr>
              <w:tabs>
                <w:tab w:val="left" w:pos="9356"/>
                <w:tab w:val="left" w:pos="9923"/>
              </w:tabs>
              <w:ind w:left="284" w:right="-2"/>
              <w:jc w:val="center"/>
              <w:rPr>
                <w:rFonts w:ascii="TH SarabunPSK" w:hAnsi="TH SarabunPSK" w:cs="TH SarabunPSK"/>
              </w:rPr>
            </w:pPr>
            <w:r w:rsidRPr="003B4471">
              <w:rPr>
                <w:rFonts w:ascii="TH SarabunPSK" w:hAnsi="TH SarabunPSK" w:cs="TH SarabunPSK" w:hint="cs"/>
                <w:cs/>
              </w:rPr>
              <w:t>ประเด็น</w:t>
            </w:r>
          </w:p>
        </w:tc>
        <w:tc>
          <w:tcPr>
            <w:tcW w:w="6325" w:type="dxa"/>
            <w:shd w:val="clear" w:color="auto" w:fill="BFBFBF" w:themeFill="background1" w:themeFillShade="BF"/>
          </w:tcPr>
          <w:p w:rsidR="0063254B" w:rsidRPr="003B4471" w:rsidRDefault="0063254B" w:rsidP="00691788">
            <w:pPr>
              <w:tabs>
                <w:tab w:val="left" w:pos="9356"/>
                <w:tab w:val="left" w:pos="9923"/>
              </w:tabs>
              <w:ind w:left="284" w:right="-2"/>
              <w:jc w:val="center"/>
              <w:rPr>
                <w:rFonts w:ascii="TH SarabunPSK" w:hAnsi="TH SarabunPSK" w:cs="TH SarabunPSK"/>
              </w:rPr>
            </w:pPr>
            <w:r w:rsidRPr="003B4471">
              <w:rPr>
                <w:rFonts w:ascii="TH SarabunPSK" w:hAnsi="TH SarabunPSK" w:cs="TH SarabunPSK" w:hint="cs"/>
                <w:cs/>
              </w:rPr>
              <w:t>ความคิดเห็น/ข้อเสนอแนะ</w:t>
            </w:r>
          </w:p>
        </w:tc>
      </w:tr>
      <w:tr w:rsidR="0063254B" w:rsidTr="00691788">
        <w:trPr>
          <w:trHeight w:val="1829"/>
        </w:trPr>
        <w:tc>
          <w:tcPr>
            <w:tcW w:w="3031" w:type="dxa"/>
          </w:tcPr>
          <w:p w:rsidR="0063254B" w:rsidRPr="003B4471" w:rsidRDefault="0063254B" w:rsidP="00691788">
            <w:pPr>
              <w:tabs>
                <w:tab w:val="left" w:pos="9356"/>
                <w:tab w:val="left" w:pos="9923"/>
              </w:tabs>
              <w:ind w:left="34" w:right="-2"/>
              <w:rPr>
                <w:rFonts w:ascii="TH SarabunPSK" w:hAnsi="TH SarabunPSK" w:cs="TH SarabunPSK"/>
              </w:rPr>
            </w:pPr>
            <w:r w:rsidRPr="003B4471">
              <w:rPr>
                <w:rFonts w:ascii="TH SarabunPSK" w:hAnsi="TH SarabunPSK" w:cs="TH SarabunPSK" w:hint="cs"/>
                <w:cs/>
              </w:rPr>
              <w:t>การขอรับเครื่องหมายการได้รับการตรวจสอบและรับรองมาตรฐานจากสำนักงาน กสทช.</w:t>
            </w:r>
          </w:p>
        </w:tc>
        <w:tc>
          <w:tcPr>
            <w:tcW w:w="6325" w:type="dxa"/>
          </w:tcPr>
          <w:p w:rsidR="0063254B" w:rsidRDefault="0063254B" w:rsidP="00691788">
            <w:pPr>
              <w:tabs>
                <w:tab w:val="left" w:pos="5387"/>
                <w:tab w:val="left" w:pos="6804"/>
                <w:tab w:val="left" w:pos="9180"/>
              </w:tabs>
              <w:autoSpaceDE w:val="0"/>
              <w:autoSpaceDN w:val="0"/>
              <w:adjustRightInd w:val="0"/>
              <w:spacing w:before="120"/>
              <w:jc w:val="thaiDistribute"/>
              <w:rPr>
                <w:rFonts w:ascii="TH SarabunPSK" w:hAnsi="TH SarabunPSK" w:cs="TH SarabunPSK"/>
                <w:u w:val="dotted"/>
              </w:rPr>
            </w:pP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</w:p>
          <w:p w:rsidR="0063254B" w:rsidRDefault="0063254B" w:rsidP="00691788">
            <w:pPr>
              <w:tabs>
                <w:tab w:val="left" w:pos="5387"/>
                <w:tab w:val="left" w:pos="6804"/>
                <w:tab w:val="left" w:pos="9180"/>
              </w:tabs>
              <w:autoSpaceDE w:val="0"/>
              <w:autoSpaceDN w:val="0"/>
              <w:adjustRightInd w:val="0"/>
              <w:spacing w:before="120"/>
              <w:jc w:val="thaiDistribute"/>
              <w:rPr>
                <w:rFonts w:ascii="TH SarabunPSK" w:hAnsi="TH SarabunPSK" w:cs="TH SarabunPSK"/>
                <w:u w:val="dotted"/>
              </w:rPr>
            </w:pP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</w:p>
          <w:p w:rsidR="0063254B" w:rsidRDefault="0063254B" w:rsidP="00691788">
            <w:pPr>
              <w:tabs>
                <w:tab w:val="left" w:pos="5387"/>
                <w:tab w:val="left" w:pos="6804"/>
                <w:tab w:val="left" w:pos="9180"/>
              </w:tabs>
              <w:autoSpaceDE w:val="0"/>
              <w:autoSpaceDN w:val="0"/>
              <w:adjustRightInd w:val="0"/>
              <w:spacing w:before="120"/>
              <w:jc w:val="thaiDistribute"/>
              <w:rPr>
                <w:rFonts w:ascii="TH SarabunPSK" w:hAnsi="TH SarabunPSK" w:cs="TH SarabunPSK"/>
                <w:u w:val="dotted"/>
              </w:rPr>
            </w:pP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</w:p>
          <w:p w:rsidR="0063254B" w:rsidRPr="003B4471" w:rsidRDefault="0063254B" w:rsidP="00691788">
            <w:pPr>
              <w:tabs>
                <w:tab w:val="left" w:pos="5387"/>
                <w:tab w:val="left" w:pos="6804"/>
                <w:tab w:val="left" w:pos="9180"/>
              </w:tabs>
              <w:autoSpaceDE w:val="0"/>
              <w:autoSpaceDN w:val="0"/>
              <w:adjustRightInd w:val="0"/>
              <w:spacing w:before="120"/>
              <w:jc w:val="thaiDistribute"/>
              <w:rPr>
                <w:rFonts w:ascii="TH SarabunPSK" w:hAnsi="TH SarabunPSK" w:cs="TH SarabunPSK"/>
                <w:u w:val="dotted"/>
              </w:rPr>
            </w:pP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</w:p>
        </w:tc>
      </w:tr>
      <w:tr w:rsidR="0063254B" w:rsidTr="00691788">
        <w:trPr>
          <w:trHeight w:val="97"/>
        </w:trPr>
        <w:tc>
          <w:tcPr>
            <w:tcW w:w="3031" w:type="dxa"/>
          </w:tcPr>
          <w:p w:rsidR="0063254B" w:rsidRPr="003B4471" w:rsidRDefault="0063254B" w:rsidP="00691788">
            <w:pPr>
              <w:tabs>
                <w:tab w:val="left" w:pos="9356"/>
                <w:tab w:val="left" w:pos="9923"/>
              </w:tabs>
              <w:ind w:left="34" w:right="-2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การอนุญาตให้ออกเครื่องหมายการได้รับการตรวจสอบและรับรองมาตรฐานด้วยตนเอง</w:t>
            </w:r>
          </w:p>
        </w:tc>
        <w:tc>
          <w:tcPr>
            <w:tcW w:w="6325" w:type="dxa"/>
          </w:tcPr>
          <w:p w:rsidR="0063254B" w:rsidRDefault="0063254B" w:rsidP="00691788">
            <w:pPr>
              <w:tabs>
                <w:tab w:val="left" w:pos="5387"/>
                <w:tab w:val="left" w:pos="6804"/>
                <w:tab w:val="left" w:pos="9180"/>
              </w:tabs>
              <w:autoSpaceDE w:val="0"/>
              <w:autoSpaceDN w:val="0"/>
              <w:adjustRightInd w:val="0"/>
              <w:spacing w:before="120"/>
              <w:jc w:val="thaiDistribute"/>
              <w:rPr>
                <w:rFonts w:ascii="TH SarabunPSK" w:hAnsi="TH SarabunPSK" w:cs="TH SarabunPSK"/>
                <w:u w:val="dotted"/>
              </w:rPr>
            </w:pP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</w:p>
          <w:p w:rsidR="0063254B" w:rsidRDefault="0063254B" w:rsidP="00691788">
            <w:pPr>
              <w:tabs>
                <w:tab w:val="left" w:pos="5387"/>
                <w:tab w:val="left" w:pos="6804"/>
                <w:tab w:val="left" w:pos="9180"/>
              </w:tabs>
              <w:autoSpaceDE w:val="0"/>
              <w:autoSpaceDN w:val="0"/>
              <w:adjustRightInd w:val="0"/>
              <w:spacing w:before="120"/>
              <w:jc w:val="thaiDistribute"/>
              <w:rPr>
                <w:rFonts w:ascii="TH SarabunPSK" w:hAnsi="TH SarabunPSK" w:cs="TH SarabunPSK"/>
                <w:u w:val="dotted"/>
              </w:rPr>
            </w:pP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</w:p>
          <w:p w:rsidR="0063254B" w:rsidRDefault="0063254B" w:rsidP="00691788">
            <w:pPr>
              <w:tabs>
                <w:tab w:val="left" w:pos="5387"/>
                <w:tab w:val="left" w:pos="6804"/>
                <w:tab w:val="left" w:pos="9180"/>
              </w:tabs>
              <w:autoSpaceDE w:val="0"/>
              <w:autoSpaceDN w:val="0"/>
              <w:adjustRightInd w:val="0"/>
              <w:spacing w:before="120"/>
              <w:jc w:val="thaiDistribute"/>
              <w:rPr>
                <w:rFonts w:ascii="TH SarabunPSK" w:hAnsi="TH SarabunPSK" w:cs="TH SarabunPSK"/>
                <w:u w:val="dotted"/>
              </w:rPr>
            </w:pP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</w:p>
          <w:p w:rsidR="0063254B" w:rsidRDefault="0063254B" w:rsidP="00691788">
            <w:pPr>
              <w:tabs>
                <w:tab w:val="left" w:pos="5387"/>
                <w:tab w:val="left" w:pos="6804"/>
                <w:tab w:val="left" w:pos="9180"/>
              </w:tabs>
              <w:autoSpaceDE w:val="0"/>
              <w:autoSpaceDN w:val="0"/>
              <w:adjustRightInd w:val="0"/>
              <w:spacing w:before="120"/>
              <w:jc w:val="thaiDistribute"/>
              <w:rPr>
                <w:rFonts w:ascii="TH SarabunPSK" w:hAnsi="TH SarabunPSK" w:cs="TH SarabunPSK"/>
                <w:u w:val="dotted"/>
                <w:cs/>
              </w:rPr>
            </w:pP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</w:p>
        </w:tc>
      </w:tr>
      <w:tr w:rsidR="0063254B" w:rsidTr="00691788">
        <w:trPr>
          <w:trHeight w:val="203"/>
        </w:trPr>
        <w:tc>
          <w:tcPr>
            <w:tcW w:w="3031" w:type="dxa"/>
          </w:tcPr>
          <w:p w:rsidR="0063254B" w:rsidRDefault="0063254B" w:rsidP="00691788">
            <w:pPr>
              <w:tabs>
                <w:tab w:val="left" w:pos="9356"/>
                <w:tab w:val="left" w:pos="9923"/>
              </w:tabs>
              <w:ind w:left="34" w:right="-2"/>
              <w:rPr>
                <w:rFonts w:ascii="TH SarabunPSK" w:hAnsi="TH SarabunPSK" w:cs="TH SarabunPSK" w:hint="cs"/>
              </w:rPr>
            </w:pPr>
            <w:r>
              <w:rPr>
                <w:rFonts w:ascii="TH SarabunPSK" w:hAnsi="TH SarabunPSK" w:cs="TH SarabunPSK" w:hint="cs"/>
                <w:cs/>
              </w:rPr>
              <w:t>การแสดงเครื่องหมายการได้รับการตรวจสอบและรับรองมาตรฐานเครื่องเครื่องโทรคมนาคมและอุปกรณ์และขอบเขตเงื่อนไขการอนุญาต</w:t>
            </w:r>
          </w:p>
          <w:p w:rsidR="0063254B" w:rsidRDefault="0063254B" w:rsidP="00691788">
            <w:pPr>
              <w:tabs>
                <w:tab w:val="left" w:pos="9356"/>
                <w:tab w:val="left" w:pos="9923"/>
              </w:tabs>
              <w:ind w:left="34" w:right="-2"/>
              <w:rPr>
                <w:rFonts w:ascii="TH SarabunPSK" w:hAnsi="TH SarabunPSK" w:cs="TH SarabunPSK" w:hint="cs"/>
              </w:rPr>
            </w:pPr>
          </w:p>
          <w:p w:rsidR="0063254B" w:rsidRDefault="0063254B" w:rsidP="00691788">
            <w:pPr>
              <w:tabs>
                <w:tab w:val="left" w:pos="9356"/>
                <w:tab w:val="left" w:pos="9923"/>
              </w:tabs>
              <w:ind w:left="34" w:right="-2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6325" w:type="dxa"/>
          </w:tcPr>
          <w:p w:rsidR="0063254B" w:rsidRDefault="0063254B" w:rsidP="00691788">
            <w:pPr>
              <w:tabs>
                <w:tab w:val="left" w:pos="5387"/>
                <w:tab w:val="left" w:pos="6804"/>
                <w:tab w:val="left" w:pos="9180"/>
              </w:tabs>
              <w:autoSpaceDE w:val="0"/>
              <w:autoSpaceDN w:val="0"/>
              <w:adjustRightInd w:val="0"/>
              <w:spacing w:before="120"/>
              <w:jc w:val="thaiDistribute"/>
              <w:rPr>
                <w:rFonts w:ascii="TH SarabunPSK" w:hAnsi="TH SarabunPSK" w:cs="TH SarabunPSK"/>
                <w:u w:val="dotted"/>
              </w:rPr>
            </w:pP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</w:p>
          <w:p w:rsidR="0063254B" w:rsidRDefault="0063254B" w:rsidP="00691788">
            <w:pPr>
              <w:tabs>
                <w:tab w:val="left" w:pos="5387"/>
                <w:tab w:val="left" w:pos="6804"/>
                <w:tab w:val="left" w:pos="9180"/>
              </w:tabs>
              <w:autoSpaceDE w:val="0"/>
              <w:autoSpaceDN w:val="0"/>
              <w:adjustRightInd w:val="0"/>
              <w:spacing w:before="120"/>
              <w:jc w:val="thaiDistribute"/>
              <w:rPr>
                <w:rFonts w:ascii="TH SarabunPSK" w:hAnsi="TH SarabunPSK" w:cs="TH SarabunPSK"/>
                <w:u w:val="dotted"/>
              </w:rPr>
            </w:pP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</w:p>
          <w:p w:rsidR="0063254B" w:rsidRDefault="0063254B" w:rsidP="00691788">
            <w:pPr>
              <w:tabs>
                <w:tab w:val="left" w:pos="5387"/>
                <w:tab w:val="left" w:pos="6804"/>
                <w:tab w:val="left" w:pos="9180"/>
              </w:tabs>
              <w:autoSpaceDE w:val="0"/>
              <w:autoSpaceDN w:val="0"/>
              <w:adjustRightInd w:val="0"/>
              <w:spacing w:before="120"/>
              <w:jc w:val="thaiDistribute"/>
              <w:rPr>
                <w:rFonts w:ascii="TH SarabunPSK" w:hAnsi="TH SarabunPSK" w:cs="TH SarabunPSK"/>
                <w:u w:val="dotted"/>
              </w:rPr>
            </w:pP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</w:p>
          <w:p w:rsidR="0063254B" w:rsidRDefault="0063254B" w:rsidP="00691788">
            <w:pPr>
              <w:tabs>
                <w:tab w:val="left" w:pos="5387"/>
                <w:tab w:val="left" w:pos="6804"/>
                <w:tab w:val="left" w:pos="9180"/>
              </w:tabs>
              <w:autoSpaceDE w:val="0"/>
              <w:autoSpaceDN w:val="0"/>
              <w:adjustRightInd w:val="0"/>
              <w:spacing w:before="120"/>
              <w:jc w:val="thaiDistribute"/>
              <w:rPr>
                <w:rFonts w:ascii="TH SarabunPSK" w:hAnsi="TH SarabunPSK" w:cs="TH SarabunPSK"/>
                <w:u w:val="dotted"/>
                <w:cs/>
              </w:rPr>
            </w:pP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</w:p>
        </w:tc>
      </w:tr>
      <w:tr w:rsidR="0063254B" w:rsidTr="00691788">
        <w:trPr>
          <w:trHeight w:val="221"/>
        </w:trPr>
        <w:tc>
          <w:tcPr>
            <w:tcW w:w="3031" w:type="dxa"/>
          </w:tcPr>
          <w:p w:rsidR="0063254B" w:rsidRDefault="0063254B" w:rsidP="00691788">
            <w:pPr>
              <w:tabs>
                <w:tab w:val="left" w:pos="9356"/>
                <w:tab w:val="left" w:pos="9923"/>
              </w:tabs>
              <w:ind w:left="34" w:right="-2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lastRenderedPageBreak/>
              <w:t>หน้าที่ความรับผิดชอบของผู้รับเครื่องหมายและผู้ได้รับการอนุญาต</w:t>
            </w:r>
          </w:p>
        </w:tc>
        <w:tc>
          <w:tcPr>
            <w:tcW w:w="6325" w:type="dxa"/>
          </w:tcPr>
          <w:p w:rsidR="0063254B" w:rsidRDefault="0063254B" w:rsidP="00691788">
            <w:pPr>
              <w:tabs>
                <w:tab w:val="left" w:pos="5387"/>
                <w:tab w:val="left" w:pos="6804"/>
                <w:tab w:val="left" w:pos="9180"/>
              </w:tabs>
              <w:autoSpaceDE w:val="0"/>
              <w:autoSpaceDN w:val="0"/>
              <w:adjustRightInd w:val="0"/>
              <w:spacing w:before="120"/>
              <w:jc w:val="thaiDistribute"/>
              <w:rPr>
                <w:rFonts w:ascii="TH SarabunPSK" w:hAnsi="TH SarabunPSK" w:cs="TH SarabunPSK"/>
                <w:u w:val="dotted"/>
              </w:rPr>
            </w:pP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</w:p>
          <w:p w:rsidR="0063254B" w:rsidRDefault="0063254B" w:rsidP="00691788">
            <w:pPr>
              <w:tabs>
                <w:tab w:val="left" w:pos="5387"/>
                <w:tab w:val="left" w:pos="6804"/>
                <w:tab w:val="left" w:pos="9180"/>
              </w:tabs>
              <w:autoSpaceDE w:val="0"/>
              <w:autoSpaceDN w:val="0"/>
              <w:adjustRightInd w:val="0"/>
              <w:spacing w:before="120"/>
              <w:jc w:val="thaiDistribute"/>
              <w:rPr>
                <w:rFonts w:ascii="TH SarabunPSK" w:hAnsi="TH SarabunPSK" w:cs="TH SarabunPSK"/>
                <w:u w:val="dotted"/>
              </w:rPr>
            </w:pP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</w:p>
          <w:p w:rsidR="0063254B" w:rsidRDefault="0063254B" w:rsidP="00691788">
            <w:pPr>
              <w:tabs>
                <w:tab w:val="left" w:pos="5387"/>
                <w:tab w:val="left" w:pos="6804"/>
                <w:tab w:val="left" w:pos="9180"/>
              </w:tabs>
              <w:autoSpaceDE w:val="0"/>
              <w:autoSpaceDN w:val="0"/>
              <w:adjustRightInd w:val="0"/>
              <w:spacing w:before="120"/>
              <w:jc w:val="thaiDistribute"/>
              <w:rPr>
                <w:rFonts w:ascii="TH SarabunPSK" w:hAnsi="TH SarabunPSK" w:cs="TH SarabunPSK"/>
                <w:u w:val="dotted"/>
              </w:rPr>
            </w:pP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</w:p>
          <w:p w:rsidR="0063254B" w:rsidRDefault="0063254B" w:rsidP="00691788">
            <w:pPr>
              <w:tabs>
                <w:tab w:val="left" w:pos="5387"/>
                <w:tab w:val="left" w:pos="6804"/>
                <w:tab w:val="left" w:pos="9180"/>
              </w:tabs>
              <w:autoSpaceDE w:val="0"/>
              <w:autoSpaceDN w:val="0"/>
              <w:adjustRightInd w:val="0"/>
              <w:spacing w:before="120"/>
              <w:jc w:val="thaiDistribute"/>
              <w:rPr>
                <w:rFonts w:ascii="TH SarabunPSK" w:hAnsi="TH SarabunPSK" w:cs="TH SarabunPSK"/>
                <w:u w:val="dotted"/>
                <w:cs/>
              </w:rPr>
            </w:pP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</w:p>
        </w:tc>
      </w:tr>
      <w:tr w:rsidR="0063254B" w:rsidTr="00691788">
        <w:trPr>
          <w:trHeight w:val="238"/>
        </w:trPr>
        <w:tc>
          <w:tcPr>
            <w:tcW w:w="3031" w:type="dxa"/>
          </w:tcPr>
          <w:p w:rsidR="0063254B" w:rsidRPr="003B4471" w:rsidRDefault="0063254B" w:rsidP="00691788">
            <w:pPr>
              <w:tabs>
                <w:tab w:val="left" w:pos="9356"/>
                <w:tab w:val="left" w:pos="9923"/>
              </w:tabs>
              <w:ind w:left="34" w:right="-2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มาตรการกำกับดูแล</w:t>
            </w:r>
          </w:p>
        </w:tc>
        <w:tc>
          <w:tcPr>
            <w:tcW w:w="6325" w:type="dxa"/>
          </w:tcPr>
          <w:p w:rsidR="0063254B" w:rsidRDefault="0063254B" w:rsidP="00691788">
            <w:pPr>
              <w:tabs>
                <w:tab w:val="left" w:pos="5387"/>
                <w:tab w:val="left" w:pos="6804"/>
                <w:tab w:val="left" w:pos="9180"/>
              </w:tabs>
              <w:autoSpaceDE w:val="0"/>
              <w:autoSpaceDN w:val="0"/>
              <w:adjustRightInd w:val="0"/>
              <w:spacing w:before="120"/>
              <w:jc w:val="thaiDistribute"/>
              <w:rPr>
                <w:rFonts w:ascii="TH SarabunPSK" w:hAnsi="TH SarabunPSK" w:cs="TH SarabunPSK"/>
                <w:u w:val="dotted"/>
              </w:rPr>
            </w:pP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</w:p>
          <w:p w:rsidR="0063254B" w:rsidRDefault="0063254B" w:rsidP="00691788">
            <w:pPr>
              <w:tabs>
                <w:tab w:val="left" w:pos="5387"/>
                <w:tab w:val="left" w:pos="6804"/>
                <w:tab w:val="left" w:pos="9180"/>
              </w:tabs>
              <w:autoSpaceDE w:val="0"/>
              <w:autoSpaceDN w:val="0"/>
              <w:adjustRightInd w:val="0"/>
              <w:spacing w:before="120"/>
              <w:jc w:val="thaiDistribute"/>
              <w:rPr>
                <w:rFonts w:ascii="TH SarabunPSK" w:hAnsi="TH SarabunPSK" w:cs="TH SarabunPSK"/>
                <w:u w:val="dotted"/>
              </w:rPr>
            </w:pP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</w:p>
          <w:p w:rsidR="0063254B" w:rsidRDefault="0063254B" w:rsidP="00691788">
            <w:pPr>
              <w:tabs>
                <w:tab w:val="left" w:pos="5387"/>
                <w:tab w:val="left" w:pos="6804"/>
                <w:tab w:val="left" w:pos="9180"/>
              </w:tabs>
              <w:autoSpaceDE w:val="0"/>
              <w:autoSpaceDN w:val="0"/>
              <w:adjustRightInd w:val="0"/>
              <w:spacing w:before="120"/>
              <w:jc w:val="thaiDistribute"/>
              <w:rPr>
                <w:rFonts w:ascii="TH SarabunPSK" w:hAnsi="TH SarabunPSK" w:cs="TH SarabunPSK"/>
                <w:u w:val="dotted"/>
              </w:rPr>
            </w:pP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</w:p>
          <w:p w:rsidR="0063254B" w:rsidRDefault="0063254B" w:rsidP="00691788">
            <w:pPr>
              <w:tabs>
                <w:tab w:val="left" w:pos="5387"/>
                <w:tab w:val="left" w:pos="6804"/>
                <w:tab w:val="left" w:pos="9180"/>
              </w:tabs>
              <w:autoSpaceDE w:val="0"/>
              <w:autoSpaceDN w:val="0"/>
              <w:adjustRightInd w:val="0"/>
              <w:spacing w:before="120"/>
              <w:jc w:val="thaiDistribute"/>
              <w:rPr>
                <w:rFonts w:ascii="TH SarabunPSK" w:hAnsi="TH SarabunPSK" w:cs="TH SarabunPSK"/>
                <w:u w:val="dotted"/>
                <w:cs/>
              </w:rPr>
            </w:pP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</w:p>
        </w:tc>
      </w:tr>
      <w:tr w:rsidR="0063254B" w:rsidTr="00691788">
        <w:trPr>
          <w:trHeight w:val="177"/>
        </w:trPr>
        <w:tc>
          <w:tcPr>
            <w:tcW w:w="3031" w:type="dxa"/>
          </w:tcPr>
          <w:p w:rsidR="0063254B" w:rsidRDefault="0063254B" w:rsidP="00691788">
            <w:pPr>
              <w:tabs>
                <w:tab w:val="left" w:pos="9356"/>
                <w:tab w:val="left" w:pos="9923"/>
              </w:tabs>
              <w:ind w:left="34" w:right="-2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ภาคผนวก</w:t>
            </w:r>
          </w:p>
        </w:tc>
        <w:tc>
          <w:tcPr>
            <w:tcW w:w="6325" w:type="dxa"/>
          </w:tcPr>
          <w:p w:rsidR="0063254B" w:rsidRDefault="0063254B" w:rsidP="00691788">
            <w:pPr>
              <w:tabs>
                <w:tab w:val="left" w:pos="5387"/>
                <w:tab w:val="left" w:pos="6804"/>
                <w:tab w:val="left" w:pos="9180"/>
              </w:tabs>
              <w:autoSpaceDE w:val="0"/>
              <w:autoSpaceDN w:val="0"/>
              <w:adjustRightInd w:val="0"/>
              <w:spacing w:before="120"/>
              <w:jc w:val="thaiDistribute"/>
              <w:rPr>
                <w:rFonts w:ascii="TH SarabunPSK" w:hAnsi="TH SarabunPSK" w:cs="TH SarabunPSK"/>
                <w:u w:val="dotted"/>
              </w:rPr>
            </w:pP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</w:p>
          <w:p w:rsidR="0063254B" w:rsidRDefault="0063254B" w:rsidP="00691788">
            <w:pPr>
              <w:tabs>
                <w:tab w:val="left" w:pos="5387"/>
                <w:tab w:val="left" w:pos="6804"/>
                <w:tab w:val="left" w:pos="9180"/>
              </w:tabs>
              <w:autoSpaceDE w:val="0"/>
              <w:autoSpaceDN w:val="0"/>
              <w:adjustRightInd w:val="0"/>
              <w:spacing w:before="120"/>
              <w:jc w:val="thaiDistribute"/>
              <w:rPr>
                <w:rFonts w:ascii="TH SarabunPSK" w:hAnsi="TH SarabunPSK" w:cs="TH SarabunPSK"/>
                <w:u w:val="dotted"/>
              </w:rPr>
            </w:pP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</w:p>
          <w:p w:rsidR="0063254B" w:rsidRDefault="0063254B" w:rsidP="00691788">
            <w:pPr>
              <w:tabs>
                <w:tab w:val="left" w:pos="5387"/>
                <w:tab w:val="left" w:pos="6804"/>
                <w:tab w:val="left" w:pos="9180"/>
              </w:tabs>
              <w:autoSpaceDE w:val="0"/>
              <w:autoSpaceDN w:val="0"/>
              <w:adjustRightInd w:val="0"/>
              <w:spacing w:before="120"/>
              <w:jc w:val="thaiDistribute"/>
              <w:rPr>
                <w:rFonts w:ascii="TH SarabunPSK" w:hAnsi="TH SarabunPSK" w:cs="TH SarabunPSK"/>
                <w:u w:val="dotted"/>
              </w:rPr>
            </w:pP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</w:p>
          <w:p w:rsidR="0063254B" w:rsidRDefault="0063254B" w:rsidP="00691788">
            <w:pPr>
              <w:tabs>
                <w:tab w:val="left" w:pos="5387"/>
                <w:tab w:val="left" w:pos="6804"/>
                <w:tab w:val="left" w:pos="9180"/>
              </w:tabs>
              <w:autoSpaceDE w:val="0"/>
              <w:autoSpaceDN w:val="0"/>
              <w:adjustRightInd w:val="0"/>
              <w:spacing w:before="120"/>
              <w:jc w:val="thaiDistribute"/>
              <w:rPr>
                <w:rFonts w:ascii="TH SarabunPSK" w:hAnsi="TH SarabunPSK" w:cs="TH SarabunPSK"/>
                <w:u w:val="dotted"/>
                <w:cs/>
              </w:rPr>
            </w:pP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</w:p>
        </w:tc>
      </w:tr>
    </w:tbl>
    <w:p w:rsidR="0063254B" w:rsidRDefault="0063254B" w:rsidP="0063254B">
      <w:pPr>
        <w:tabs>
          <w:tab w:val="left" w:pos="9356"/>
          <w:tab w:val="left" w:pos="9923"/>
        </w:tabs>
        <w:ind w:left="284" w:right="-2"/>
        <w:rPr>
          <w:rFonts w:ascii="TH SarabunPSK" w:hAnsi="TH SarabunPSK" w:cs="TH SarabunPSK"/>
          <w:u w:val="single"/>
        </w:rPr>
      </w:pPr>
    </w:p>
    <w:p w:rsidR="00145D9B" w:rsidRDefault="00145D9B"/>
    <w:sectPr w:rsidR="00145D9B" w:rsidSect="0063254B">
      <w:headerReference w:type="default" r:id="rId8"/>
      <w:pgSz w:w="12240" w:h="15840"/>
      <w:pgMar w:top="1440" w:right="1440" w:bottom="1440" w:left="1440" w:header="708" w:footer="708" w:gutter="0"/>
      <w:pgNumType w:fmt="thaiNumbers" w:start="1"/>
      <w:cols w:space="708"/>
      <w:titlePg/>
      <w:docGrid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7AE6" w:rsidRDefault="000D7AE6" w:rsidP="0063254B">
      <w:r>
        <w:separator/>
      </w:r>
    </w:p>
  </w:endnote>
  <w:endnote w:type="continuationSeparator" w:id="1">
    <w:p w:rsidR="000D7AE6" w:rsidRDefault="000D7AE6" w:rsidP="006325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Iris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Britannic Bold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7AE6" w:rsidRDefault="000D7AE6" w:rsidP="0063254B">
      <w:r>
        <w:separator/>
      </w:r>
    </w:p>
  </w:footnote>
  <w:footnote w:type="continuationSeparator" w:id="1">
    <w:p w:rsidR="000D7AE6" w:rsidRDefault="000D7AE6" w:rsidP="006325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54B" w:rsidRPr="0063254B" w:rsidRDefault="0063254B">
    <w:pPr>
      <w:pStyle w:val="Header"/>
      <w:jc w:val="center"/>
      <w:rPr>
        <w:rFonts w:ascii="TH SarabunIT๙" w:hAnsi="TH SarabunIT๙" w:cs="TH SarabunIT๙"/>
        <w:szCs w:val="32"/>
      </w:rPr>
    </w:pPr>
    <w:r w:rsidRPr="0063254B">
      <w:rPr>
        <w:rFonts w:ascii="TH SarabunIT๙" w:hAnsi="TH SarabunIT๙" w:cs="TH SarabunIT๙"/>
        <w:szCs w:val="32"/>
        <w:cs/>
      </w:rPr>
      <w:t>-</w:t>
    </w:r>
    <w:sdt>
      <w:sdtPr>
        <w:rPr>
          <w:rFonts w:ascii="TH SarabunIT๙" w:hAnsi="TH SarabunIT๙" w:cs="TH SarabunIT๙"/>
          <w:szCs w:val="32"/>
        </w:rPr>
        <w:id w:val="6859552"/>
        <w:docPartObj>
          <w:docPartGallery w:val="Page Numbers (Top of Page)"/>
          <w:docPartUnique/>
        </w:docPartObj>
      </w:sdtPr>
      <w:sdtContent>
        <w:r w:rsidRPr="0063254B">
          <w:rPr>
            <w:rFonts w:ascii="TH SarabunIT๙" w:hAnsi="TH SarabunIT๙" w:cs="TH SarabunIT๙"/>
            <w:szCs w:val="32"/>
          </w:rPr>
          <w:fldChar w:fldCharType="begin"/>
        </w:r>
        <w:r w:rsidRPr="0063254B">
          <w:rPr>
            <w:rFonts w:ascii="TH SarabunIT๙" w:hAnsi="TH SarabunIT๙" w:cs="TH SarabunIT๙"/>
            <w:szCs w:val="32"/>
          </w:rPr>
          <w:instrText xml:space="preserve"> PAGE   \* MERGEFORMAT </w:instrText>
        </w:r>
        <w:r w:rsidRPr="0063254B">
          <w:rPr>
            <w:rFonts w:ascii="TH SarabunIT๙" w:hAnsi="TH SarabunIT๙" w:cs="TH SarabunIT๙"/>
            <w:szCs w:val="32"/>
          </w:rPr>
          <w:fldChar w:fldCharType="separate"/>
        </w:r>
        <w:r>
          <w:rPr>
            <w:rFonts w:ascii="TH SarabunIT๙" w:hAnsi="TH SarabunIT๙" w:cs="TH SarabunIT๙"/>
            <w:noProof/>
            <w:szCs w:val="32"/>
            <w:cs/>
          </w:rPr>
          <w:t>๒</w:t>
        </w:r>
        <w:r w:rsidRPr="0063254B">
          <w:rPr>
            <w:rFonts w:ascii="TH SarabunIT๙" w:hAnsi="TH SarabunIT๙" w:cs="TH SarabunIT๙"/>
            <w:szCs w:val="32"/>
          </w:rPr>
          <w:fldChar w:fldCharType="end"/>
        </w:r>
        <w:r w:rsidRPr="0063254B">
          <w:rPr>
            <w:rFonts w:ascii="TH SarabunIT๙" w:hAnsi="TH SarabunIT๙" w:cs="TH SarabunIT๙"/>
            <w:szCs w:val="32"/>
            <w:cs/>
          </w:rPr>
          <w:t>-</w:t>
        </w:r>
      </w:sdtContent>
    </w:sdt>
  </w:p>
  <w:p w:rsidR="0063254B" w:rsidRPr="0063254B" w:rsidRDefault="0063254B">
    <w:pPr>
      <w:pStyle w:val="Header"/>
      <w:rPr>
        <w:rFonts w:ascii="TH SarabunIT๙" w:hAnsi="TH SarabunIT๙" w:cs="TH SarabunIT๙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drawingGridHorizontalSpacing w:val="16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>
    <w:applyBreakingRules/>
  </w:compat>
  <w:rsids>
    <w:rsidRoot w:val="0063254B"/>
    <w:rsid w:val="000D03F6"/>
    <w:rsid w:val="000D7AE6"/>
    <w:rsid w:val="00145D9B"/>
    <w:rsid w:val="0022522C"/>
    <w:rsid w:val="00626E08"/>
    <w:rsid w:val="0063254B"/>
    <w:rsid w:val="008F7399"/>
    <w:rsid w:val="00DA057F"/>
    <w:rsid w:val="00E514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254B"/>
    <w:rPr>
      <w:rFonts w:ascii="Browallia New" w:eastAsia="Times New Roman" w:hAnsi="Browallia New" w:cs="IrisUPC"/>
      <w:sz w:val="32"/>
      <w:szCs w:val="32"/>
    </w:rPr>
  </w:style>
  <w:style w:type="paragraph" w:styleId="Heading1">
    <w:name w:val="heading 1"/>
    <w:basedOn w:val="Normal"/>
    <w:next w:val="Normal"/>
    <w:link w:val="Heading1Char"/>
    <w:qFormat/>
    <w:rsid w:val="000D03F6"/>
    <w:pPr>
      <w:keepNext/>
      <w:jc w:val="center"/>
      <w:outlineLvl w:val="0"/>
    </w:pPr>
    <w:rPr>
      <w:rFonts w:ascii="Britannic Bold" w:hAnsi="Britannic Bold"/>
      <w:b/>
      <w:sz w:val="44"/>
    </w:rPr>
  </w:style>
  <w:style w:type="paragraph" w:styleId="Heading2">
    <w:name w:val="heading 2"/>
    <w:basedOn w:val="Normal"/>
    <w:next w:val="Normal"/>
    <w:link w:val="Heading2Char"/>
    <w:qFormat/>
    <w:rsid w:val="000D03F6"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0D03F6"/>
    <w:pPr>
      <w:keepNext/>
      <w:tabs>
        <w:tab w:val="right" w:leader="dot" w:pos="5529"/>
        <w:tab w:val="right" w:leader="dot" w:pos="8364"/>
      </w:tabs>
      <w:spacing w:line="480" w:lineRule="auto"/>
      <w:outlineLvl w:val="2"/>
    </w:pPr>
    <w:rPr>
      <w:rFonts w:ascii="Arial" w:hAnsi="Arial"/>
      <w:sz w:val="28"/>
    </w:rPr>
  </w:style>
  <w:style w:type="paragraph" w:styleId="Heading4">
    <w:name w:val="heading 4"/>
    <w:basedOn w:val="Normal"/>
    <w:next w:val="Normal"/>
    <w:link w:val="Heading4Char"/>
    <w:qFormat/>
    <w:rsid w:val="000D03F6"/>
    <w:pPr>
      <w:keepNext/>
      <w:jc w:val="center"/>
      <w:outlineLvl w:val="3"/>
    </w:pPr>
    <w:rPr>
      <w:rFonts w:ascii="Britannic Bold" w:hAnsi="Britannic Bold"/>
      <w:b/>
      <w:sz w:val="36"/>
    </w:rPr>
  </w:style>
  <w:style w:type="paragraph" w:styleId="Heading5">
    <w:name w:val="heading 5"/>
    <w:basedOn w:val="Normal"/>
    <w:next w:val="Normal"/>
    <w:link w:val="Heading5Char"/>
    <w:qFormat/>
    <w:rsid w:val="000D03F6"/>
    <w:pPr>
      <w:keepNext/>
      <w:jc w:val="center"/>
      <w:outlineLvl w:val="4"/>
    </w:pPr>
    <w:rPr>
      <w:rFonts w:ascii="Britannic Bold" w:hAnsi="Britannic Bold"/>
      <w:sz w:val="30"/>
    </w:rPr>
  </w:style>
  <w:style w:type="paragraph" w:styleId="Heading6">
    <w:name w:val="heading 6"/>
    <w:basedOn w:val="Normal"/>
    <w:next w:val="Normal"/>
    <w:link w:val="Heading6Char"/>
    <w:qFormat/>
    <w:rsid w:val="000D03F6"/>
    <w:pPr>
      <w:keepNext/>
      <w:jc w:val="center"/>
      <w:outlineLvl w:val="5"/>
    </w:pPr>
    <w:rPr>
      <w:b/>
      <w:i/>
    </w:rPr>
  </w:style>
  <w:style w:type="paragraph" w:styleId="Heading7">
    <w:name w:val="heading 7"/>
    <w:basedOn w:val="Normal"/>
    <w:next w:val="Normal"/>
    <w:link w:val="Heading7Char"/>
    <w:qFormat/>
    <w:rsid w:val="000D03F6"/>
    <w:pPr>
      <w:keepNext/>
      <w:jc w:val="center"/>
      <w:outlineLvl w:val="6"/>
    </w:pPr>
    <w:rPr>
      <w:rFonts w:ascii="Arial" w:hAnsi="Arial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D03F6"/>
    <w:rPr>
      <w:rFonts w:ascii="Britannic Bold" w:hAnsi="Britannic Bold"/>
      <w:b/>
      <w:sz w:val="44"/>
      <w:lang w:val="en-AU" w:bidi="ar-SA"/>
    </w:rPr>
  </w:style>
  <w:style w:type="character" w:customStyle="1" w:styleId="Heading2Char">
    <w:name w:val="Heading 2 Char"/>
    <w:basedOn w:val="DefaultParagraphFont"/>
    <w:link w:val="Heading2"/>
    <w:rsid w:val="000D03F6"/>
    <w:rPr>
      <w:b/>
      <w:sz w:val="24"/>
      <w:lang w:val="en-AU" w:bidi="ar-SA"/>
    </w:rPr>
  </w:style>
  <w:style w:type="character" w:customStyle="1" w:styleId="Heading3Char">
    <w:name w:val="Heading 3 Char"/>
    <w:basedOn w:val="DefaultParagraphFont"/>
    <w:link w:val="Heading3"/>
    <w:rsid w:val="000D03F6"/>
    <w:rPr>
      <w:rFonts w:ascii="Arial" w:hAnsi="Arial"/>
      <w:sz w:val="28"/>
      <w:lang w:val="en-AU" w:bidi="ar-SA"/>
    </w:rPr>
  </w:style>
  <w:style w:type="character" w:customStyle="1" w:styleId="Heading4Char">
    <w:name w:val="Heading 4 Char"/>
    <w:basedOn w:val="DefaultParagraphFont"/>
    <w:link w:val="Heading4"/>
    <w:rsid w:val="000D03F6"/>
    <w:rPr>
      <w:rFonts w:ascii="Britannic Bold" w:hAnsi="Britannic Bold"/>
      <w:b/>
      <w:sz w:val="36"/>
      <w:lang w:val="en-AU" w:bidi="ar-SA"/>
    </w:rPr>
  </w:style>
  <w:style w:type="character" w:customStyle="1" w:styleId="Heading5Char">
    <w:name w:val="Heading 5 Char"/>
    <w:basedOn w:val="DefaultParagraphFont"/>
    <w:link w:val="Heading5"/>
    <w:rsid w:val="000D03F6"/>
    <w:rPr>
      <w:rFonts w:ascii="Britannic Bold" w:hAnsi="Britannic Bold"/>
      <w:sz w:val="30"/>
      <w:lang w:val="en-AU" w:bidi="ar-SA"/>
    </w:rPr>
  </w:style>
  <w:style w:type="character" w:customStyle="1" w:styleId="Heading6Char">
    <w:name w:val="Heading 6 Char"/>
    <w:basedOn w:val="DefaultParagraphFont"/>
    <w:link w:val="Heading6"/>
    <w:rsid w:val="000D03F6"/>
    <w:rPr>
      <w:b/>
      <w:i/>
      <w:sz w:val="24"/>
      <w:lang w:val="en-AU" w:bidi="ar-SA"/>
    </w:rPr>
  </w:style>
  <w:style w:type="character" w:customStyle="1" w:styleId="Heading7Char">
    <w:name w:val="Heading 7 Char"/>
    <w:basedOn w:val="DefaultParagraphFont"/>
    <w:link w:val="Heading7"/>
    <w:rsid w:val="000D03F6"/>
    <w:rPr>
      <w:rFonts w:ascii="Arial" w:hAnsi="Arial"/>
      <w:i/>
      <w:sz w:val="24"/>
      <w:lang w:val="en-AU" w:bidi="ar-SA"/>
    </w:rPr>
  </w:style>
  <w:style w:type="paragraph" w:styleId="Subtitle">
    <w:name w:val="Subtitle"/>
    <w:basedOn w:val="Normal"/>
    <w:link w:val="SubtitleChar"/>
    <w:qFormat/>
    <w:rsid w:val="000D03F6"/>
    <w:pPr>
      <w:jc w:val="center"/>
    </w:pPr>
    <w:rPr>
      <w:b/>
    </w:rPr>
  </w:style>
  <w:style w:type="character" w:customStyle="1" w:styleId="SubtitleChar">
    <w:name w:val="Subtitle Char"/>
    <w:basedOn w:val="DefaultParagraphFont"/>
    <w:link w:val="Subtitle"/>
    <w:rsid w:val="000D03F6"/>
    <w:rPr>
      <w:b/>
      <w:sz w:val="24"/>
      <w:lang w:val="en-AU" w:bidi="ar-SA"/>
    </w:rPr>
  </w:style>
  <w:style w:type="paragraph" w:styleId="BodyText">
    <w:name w:val="Body Text"/>
    <w:link w:val="BodyTextChar"/>
    <w:uiPriority w:val="99"/>
    <w:rsid w:val="0063254B"/>
    <w:pPr>
      <w:ind w:firstLine="567"/>
    </w:pPr>
    <w:rPr>
      <w:rFonts w:ascii="TH SarabunPSK" w:eastAsia="Times New Roman" w:hAnsi="TH SarabunPSK" w:cs="TH SarabunPSK"/>
      <w:sz w:val="32"/>
      <w:szCs w:val="32"/>
    </w:rPr>
  </w:style>
  <w:style w:type="character" w:customStyle="1" w:styleId="BodyTextChar">
    <w:name w:val="Body Text Char"/>
    <w:basedOn w:val="DefaultParagraphFont"/>
    <w:link w:val="BodyText"/>
    <w:uiPriority w:val="99"/>
    <w:rsid w:val="0063254B"/>
    <w:rPr>
      <w:rFonts w:ascii="TH SarabunPSK" w:eastAsia="Times New Roman" w:hAnsi="TH SarabunPSK" w:cs="TH SarabunPSK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63254B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63254B"/>
    <w:rPr>
      <w:rFonts w:ascii="Browallia New" w:eastAsia="Times New Roman" w:hAnsi="Browallia New" w:cs="Angsana New"/>
      <w:sz w:val="32"/>
      <w:szCs w:val="40"/>
    </w:rPr>
  </w:style>
  <w:style w:type="paragraph" w:styleId="Footer">
    <w:name w:val="footer"/>
    <w:basedOn w:val="Normal"/>
    <w:link w:val="FooterChar"/>
    <w:uiPriority w:val="99"/>
    <w:semiHidden/>
    <w:unhideWhenUsed/>
    <w:rsid w:val="0063254B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63254B"/>
    <w:rPr>
      <w:rFonts w:ascii="Browallia New" w:eastAsia="Times New Roman" w:hAnsi="Browallia New" w:cs="Angsana New"/>
      <w:sz w:val="32"/>
      <w:szCs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48A40-03C4-4AA6-AB77-C3E3B0F15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172</Words>
  <Characters>984</Characters>
  <Application>Microsoft Office Word</Application>
  <DocSecurity>0</DocSecurity>
  <Lines>8</Lines>
  <Paragraphs>2</Paragraphs>
  <ScaleCrop>false</ScaleCrop>
  <Company>Microsoft</Company>
  <LinksUpToDate>false</LinksUpToDate>
  <CharactersWithSpaces>1154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borvorn.m</dc:creator>
  <cp:keywords/>
  <dc:description/>
  <cp:lastModifiedBy>borvorn.m</cp:lastModifiedBy>
  <cp:revision>2</cp:revision>
  <dcterms:created xsi:type="dcterms:W3CDTF">2017-06-19T01:51:00Z</dcterms:created>
  <dcterms:modified xsi:type="dcterms:W3CDTF">2017-06-19T01:53:00Z</dcterms:modified>
</cp:coreProperties>
</file>