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D4" w:rsidRDefault="000E0901" w:rsidP="009B58BF">
      <w:r>
        <w:rPr>
          <w:noProof/>
        </w:rPr>
        <w:pict>
          <v:rect id="_x0000_s1030" style="position:absolute;margin-left:-67.95pt;margin-top:-28.3pt;width:69pt;height:850.4pt;z-index:251662336" fillcolor="silver" stroked="f"/>
        </w:pict>
      </w:r>
      <w:r>
        <w:rPr>
          <w:noProof/>
        </w:rPr>
        <w:pict>
          <v:rect id="_x0000_s1029" style="position:absolute;margin-left:-112.95pt;margin-top:-28.3pt;width:33pt;height:850.4pt;z-index:251661312" fillcolor="silver" stroked="f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4.95pt;margin-top:641.2pt;width:437.45pt;height:120pt;z-index:251660288" filled="f" stroked="f">
            <v:textbox style="mso-next-textbox:#_x0000_s1028">
              <w:txbxContent>
                <w:p w:rsidR="009B58BF" w:rsidRPr="00535CD0" w:rsidRDefault="009B58BF" w:rsidP="009B58BF">
                  <w:pPr>
                    <w:pStyle w:val="Heading2"/>
                    <w:jc w:val="right"/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</w:rPr>
                  </w:pPr>
                  <w:r w:rsidRPr="00535CD0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t xml:space="preserve">สำนักงานคณะกรรมการกิจการกระจายเสียง กิจการโทรทัศน์ </w:t>
                  </w:r>
                  <w:r w:rsidRPr="00535CD0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br/>
                    <w:t>และกิจการโทรคมนาคมแห่งชาติ</w:t>
                  </w:r>
                </w:p>
                <w:p w:rsidR="009B58BF" w:rsidRPr="00535CD0" w:rsidRDefault="009B58BF" w:rsidP="009B58BF">
                  <w:pPr>
                    <w:pStyle w:val="Heading2"/>
                    <w:spacing w:after="0"/>
                    <w:jc w:val="right"/>
                    <w:rPr>
                      <w:rFonts w:ascii="TH SarabunPSK" w:hAnsi="TH SarabunPSK" w:cs="TH SarabunPSK"/>
                      <w:bCs w:val="0"/>
                      <w:i w:val="0"/>
                      <w:iCs w:val="0"/>
                      <w:szCs w:val="28"/>
                    </w:rPr>
                  </w:pPr>
                  <w:r w:rsidRPr="00535CD0">
                    <w:rPr>
                      <w:rFonts w:ascii="TH SarabunPSK" w:hAnsi="TH SarabunPSK" w:cs="TH SarabunPSK"/>
                      <w:b w:val="0"/>
                      <w:i w:val="0"/>
                      <w:iCs w:val="0"/>
                      <w:szCs w:val="28"/>
                      <w:cs/>
                    </w:rPr>
                    <w:t>๘๗  ถนนพหลโยธิน ซอย ๘  แขวงสามเสนใน  เขตพญาไท  กรุงเทพมหานคร  ๑๐๔๐๐</w:t>
                  </w:r>
                </w:p>
                <w:p w:rsidR="009B58BF" w:rsidRPr="00535CD0" w:rsidRDefault="009B58BF" w:rsidP="009B58BF">
                  <w:pPr>
                    <w:jc w:val="right"/>
                    <w:rPr>
                      <w:rFonts w:ascii="TH SarabunPSK" w:hAnsi="TH SarabunPSK" w:cs="TH SarabunPSK"/>
                      <w:b/>
                      <w:sz w:val="28"/>
                    </w:rPr>
                  </w:pPr>
                  <w:r w:rsidRPr="00535CD0">
                    <w:rPr>
                      <w:rFonts w:ascii="TH SarabunPSK" w:hAnsi="TH SarabunPSK" w:cs="TH SarabunPSK"/>
                      <w:bCs/>
                      <w:sz w:val="28"/>
                      <w:cs/>
                    </w:rPr>
                    <w:t>โทร. ๐ ๒๒๗๑ ๐๑๕๑-๖๐   เว็บไซต์</w:t>
                  </w:r>
                  <w:r w:rsidRPr="00535CD0">
                    <w:rPr>
                      <w:rFonts w:ascii="TH SarabunPSK" w:hAnsi="TH SarabunPSK" w:cs="TH SarabunPSK"/>
                      <w:b/>
                      <w:sz w:val="28"/>
                    </w:rPr>
                    <w:t>: www.nbtc.go.th</w:t>
                  </w:r>
                </w:p>
              </w:txbxContent>
            </v:textbox>
          </v:shape>
        </w:pict>
      </w:r>
    </w:p>
    <w:p w:rsidR="009B58BF" w:rsidRDefault="009B58BF" w:rsidP="009B58BF"/>
    <w:p w:rsidR="009B58BF" w:rsidRDefault="009B58BF" w:rsidP="009B58BF"/>
    <w:p w:rsidR="009B58BF" w:rsidRDefault="0078598C" w:rsidP="009B58BF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85725</wp:posOffset>
            </wp:positionV>
            <wp:extent cx="1139825" cy="1485900"/>
            <wp:effectExtent l="19050" t="0" r="3175" b="0"/>
            <wp:wrapThrough wrapText="bothSides">
              <wp:wrapPolygon edited="0">
                <wp:start x="-361" y="0"/>
                <wp:lineTo x="-361" y="21323"/>
                <wp:lineTo x="21660" y="21323"/>
                <wp:lineTo x="21660" y="0"/>
                <wp:lineTo x="-36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0E0901" w:rsidP="009B58BF">
      <w:r>
        <w:rPr>
          <w:noProof/>
        </w:rPr>
        <w:pict>
          <v:shape id="_x0000_s1026" type="#_x0000_t202" style="position:absolute;margin-left:1.05pt;margin-top:11.7pt;width:401.45pt;height:96.9pt;z-index:251658240" filled="f" stroked="f">
            <v:textbox style="mso-next-textbox:#_x0000_s1026">
              <w:txbxContent>
                <w:p w:rsidR="00E87A84" w:rsidRDefault="00E87A84" w:rsidP="00535CD0">
                  <w:pPr>
                    <w:pStyle w:val="Header"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</w:p>
                <w:p w:rsidR="009B58BF" w:rsidRPr="00041538" w:rsidRDefault="009B58BF" w:rsidP="00535CD0">
                  <w:pPr>
                    <w:pStyle w:val="Header"/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</w:pPr>
                  <w:r w:rsidRPr="00041538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 xml:space="preserve">ภาคผนวก </w:t>
                  </w:r>
                  <w:r w:rsidR="00BC5170" w:rsidRPr="00041538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ข</w:t>
                  </w:r>
                </w:p>
                <w:p w:rsidR="009B58BF" w:rsidRPr="00535CD0" w:rsidRDefault="009B58BF" w:rsidP="00535CD0">
                  <w:pPr>
                    <w:pStyle w:val="Header"/>
                    <w:jc w:val="right"/>
                    <w:rPr>
                      <w:rFonts w:ascii="TH SarabunPSK" w:hAnsi="TH SarabunPSK" w:cs="TH SarabunPSK"/>
                      <w:color w:val="000000"/>
                      <w:sz w:val="44"/>
                      <w:szCs w:val="44"/>
                    </w:rPr>
                  </w:pPr>
                </w:p>
                <w:p w:rsidR="009B58BF" w:rsidRPr="00535CD0" w:rsidRDefault="009B58BF" w:rsidP="00535CD0">
                  <w:pPr>
                    <w:pStyle w:val="Heading1"/>
                    <w:jc w:val="right"/>
                    <w:rPr>
                      <w:rFonts w:ascii="TH SarabunPSK" w:hAnsi="TH SarabunPSK" w:cs="TH SarabunPSK"/>
                      <w:color w:val="000000"/>
                      <w:sz w:val="44"/>
                      <w:szCs w:val="44"/>
                    </w:rPr>
                  </w:pPr>
                </w:p>
                <w:p w:rsidR="009B58BF" w:rsidRPr="00535CD0" w:rsidRDefault="009B58BF" w:rsidP="00535CD0">
                  <w:pPr>
                    <w:pStyle w:val="Heading1"/>
                    <w:jc w:val="right"/>
                    <w:rPr>
                      <w:rFonts w:ascii="TH SarabunPSK" w:hAnsi="TH SarabunPSK" w:cs="TH SarabunPSK"/>
                      <w:color w:val="000000"/>
                      <w:sz w:val="44"/>
                      <w:szCs w:val="44"/>
                    </w:rPr>
                  </w:pPr>
                </w:p>
                <w:p w:rsidR="009B58BF" w:rsidRPr="00535CD0" w:rsidRDefault="009B58BF" w:rsidP="00535CD0">
                  <w:pPr>
                    <w:jc w:val="right"/>
                    <w:rPr>
                      <w:rFonts w:ascii="TH SarabunPSK" w:hAnsi="TH SarabunPSK" w:cs="TH SarabunPSK"/>
                      <w:color w:val="000000"/>
                      <w:sz w:val="44"/>
                      <w:szCs w:val="44"/>
                    </w:rPr>
                  </w:pPr>
                </w:p>
                <w:p w:rsidR="009B58BF" w:rsidRPr="00535CD0" w:rsidRDefault="009B58BF" w:rsidP="00535CD0">
                  <w:pPr>
                    <w:pStyle w:val="Heading1"/>
                    <w:jc w:val="right"/>
                    <w:rPr>
                      <w:rFonts w:ascii="TH SarabunPSK" w:hAnsi="TH SarabunPSK" w:cs="TH SarabunPSK"/>
                      <w:color w:val="00000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041538" w:rsidP="009B58BF">
      <w:pPr>
        <w:rPr>
          <w:cs/>
        </w:rPr>
      </w:pPr>
      <w:r>
        <w:rPr>
          <w:rFonts w:hint="cs"/>
          <w:cs/>
        </w:rPr>
        <w:tab/>
      </w:r>
    </w:p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0E0901" w:rsidP="009B58BF">
      <w:r>
        <w:rPr>
          <w:noProof/>
        </w:rPr>
        <w:pict>
          <v:shape id="_x0000_s1027" type="#_x0000_t202" style="position:absolute;margin-left:-38.7pt;margin-top:5.35pt;width:446.45pt;height:121.5pt;z-index:251659264" filled="f" stroked="f">
            <v:textbox style="mso-next-textbox:#_x0000_s1027">
              <w:txbxContent>
                <w:p w:rsidR="0078598C" w:rsidRPr="00041538" w:rsidRDefault="0078598C" w:rsidP="0078598C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</w:rPr>
                  </w:pPr>
                  <w:r w:rsidRPr="00041538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รายงานผลการทดสอบมาตรฐานทางเทคนิค</w:t>
                  </w:r>
                </w:p>
                <w:p w:rsidR="0078598C" w:rsidRPr="00041538" w:rsidRDefault="0078598C" w:rsidP="0078598C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</w:pPr>
                  <w:r w:rsidRPr="00041538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ของเครื่องส่ง</w:t>
                  </w:r>
                  <w:r w:rsidRPr="00041538">
                    <w:rPr>
                      <w:rFonts w:ascii="TH SarabunPSK" w:hAnsi="TH SarabunPSK" w:cs="TH SarabunPSK" w:hint="cs"/>
                      <w:b/>
                      <w:bCs/>
                      <w:sz w:val="48"/>
                      <w:szCs w:val="48"/>
                      <w:cs/>
                    </w:rPr>
                    <w:t>วิ</w:t>
                  </w:r>
                  <w:r w:rsidRPr="00041538">
                    <w:rPr>
                      <w:rFonts w:ascii="TH SarabunPSK" w:hAnsi="TH SarabunPSK" w:cs="TH SarabunPSK"/>
                      <w:b/>
                      <w:bCs/>
                      <w:sz w:val="48"/>
                      <w:szCs w:val="48"/>
                      <w:cs/>
                    </w:rPr>
                    <w:t>ทยุกระจายเสียง</w:t>
                  </w:r>
                </w:p>
                <w:p w:rsidR="009B58BF" w:rsidRPr="00041538" w:rsidRDefault="009B58BF" w:rsidP="009B58B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</w:rPr>
                  </w:pPr>
                  <w:r w:rsidRPr="00041538">
                    <w:rPr>
                      <w:rFonts w:ascii="TH SarabunPSK" w:hAnsi="TH SarabunPSK" w:cs="TH SarabunPSK"/>
                      <w:b/>
                      <w:bCs/>
                      <w:color w:val="000000"/>
                      <w:sz w:val="48"/>
                      <w:szCs w:val="48"/>
                      <w:cs/>
                    </w:rPr>
                    <w:t>สำหรับการทดลองประกอบกิจการวิทยุกระจายเสียง</w:t>
                  </w:r>
                </w:p>
              </w:txbxContent>
            </v:textbox>
          </v:shape>
        </w:pict>
      </w:r>
    </w:p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9B58BF" w:rsidRDefault="009B58BF" w:rsidP="009B58BF"/>
    <w:p w:rsidR="00535CD0" w:rsidRDefault="00535CD0" w:rsidP="009B58BF"/>
    <w:p w:rsidR="00535CD0" w:rsidRDefault="00535CD0" w:rsidP="009B58BF"/>
    <w:p w:rsidR="00535CD0" w:rsidRDefault="00535CD0" w:rsidP="009B58BF"/>
    <w:p w:rsidR="00535CD0" w:rsidRDefault="00535CD0" w:rsidP="009B58BF"/>
    <w:tbl>
      <w:tblPr>
        <w:tblW w:w="105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713"/>
        <w:gridCol w:w="184"/>
        <w:gridCol w:w="142"/>
        <w:gridCol w:w="111"/>
        <w:gridCol w:w="568"/>
        <w:gridCol w:w="850"/>
        <w:gridCol w:w="268"/>
        <w:gridCol w:w="761"/>
        <w:gridCol w:w="134"/>
        <w:gridCol w:w="895"/>
        <w:gridCol w:w="512"/>
        <w:gridCol w:w="530"/>
        <w:gridCol w:w="402"/>
        <w:gridCol w:w="332"/>
        <w:gridCol w:w="513"/>
        <w:gridCol w:w="668"/>
        <w:gridCol w:w="213"/>
        <w:gridCol w:w="9"/>
        <w:gridCol w:w="824"/>
        <w:gridCol w:w="1896"/>
        <w:gridCol w:w="14"/>
      </w:tblGrid>
      <w:tr w:rsidR="009B58BF" w:rsidRPr="00D51D52" w:rsidTr="00357F42">
        <w:trPr>
          <w:gridAfter w:val="1"/>
          <w:wAfter w:w="14" w:type="dxa"/>
          <w:trHeight w:val="827"/>
        </w:trPr>
        <w:tc>
          <w:tcPr>
            <w:tcW w:w="171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2624F5" w:rsidRDefault="009B58BF" w:rsidP="00357F42">
            <w:pPr>
              <w:jc w:val="center"/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</w:pPr>
            <w:r w:rsidRPr="002624F5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lastRenderedPageBreak/>
              <w:t>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เลขที่เอกสารการรับลงทะเบียนเป็นห้องปฏิบัติการทดสอบ</w:t>
            </w:r>
            <w:r w:rsidRPr="002624F5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t>)</w:t>
            </w:r>
          </w:p>
        </w:tc>
        <w:tc>
          <w:tcPr>
            <w:tcW w:w="5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2624F5" w:rsidRDefault="009B58BF" w:rsidP="00357F42">
            <w:pPr>
              <w:jc w:val="center"/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</w:pPr>
            <w:r w:rsidRPr="002624F5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t xml:space="preserve"> 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</w:p>
        </w:tc>
        <w:tc>
          <w:tcPr>
            <w:tcW w:w="2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เลขที่รายงาน</w:t>
            </w:r>
          </w:p>
          <w:p w:rsidR="009B58BF" w:rsidRPr="006C1805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2624F5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2624F5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เลขที่/พ.ศ.</w:t>
            </w:r>
            <w:r w:rsidRPr="002624F5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2624F5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  <w:p w:rsidR="009B58BF" w:rsidRPr="00CE3C17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3C1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วันที่ออกรายงาน</w:t>
            </w:r>
          </w:p>
          <w:p w:rsidR="009B58BF" w:rsidRPr="00D51D52" w:rsidRDefault="009B58BF" w:rsidP="00357F42">
            <w:pPr>
              <w:tabs>
                <w:tab w:val="left" w:pos="199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F116BD">
              <w:rPr>
                <w:rFonts w:ascii="TH SarabunPSK" w:hAnsi="TH SarabunPSK" w:cs="TH SarabunPSK"/>
                <w:b/>
                <w:bCs/>
                <w:color w:val="808080" w:themeColor="background1" w:themeShade="80"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</w:tc>
      </w:tr>
      <w:tr w:rsidR="009B58BF" w:rsidRPr="00D51D52" w:rsidTr="00357F42">
        <w:trPr>
          <w:gridAfter w:val="1"/>
          <w:wAfter w:w="14" w:type="dxa"/>
          <w:trHeight w:val="679"/>
        </w:trPr>
        <w:tc>
          <w:tcPr>
            <w:tcW w:w="1718" w:type="dxa"/>
            <w:gridSpan w:val="5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รายงานผลการทดสอบมาตรฐานทางเทคนิคของเครื่องส่งวิทยุกระจายเสียง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สำหรับการทดลองประกอบกิจการวิทยุกระจายเสียง</w:t>
            </w:r>
          </w:p>
        </w:tc>
        <w:tc>
          <w:tcPr>
            <w:tcW w:w="2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58BF" w:rsidRPr="00D51D52" w:rsidTr="00357F42">
        <w:tc>
          <w:tcPr>
            <w:tcW w:w="1053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D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รายละเอียดผู้ส่งทดสอบ</w:t>
            </w:r>
          </w:p>
        </w:tc>
      </w:tr>
      <w:tr w:rsidR="009B58BF" w:rsidRPr="00D51D52" w:rsidTr="00357F42">
        <w:tc>
          <w:tcPr>
            <w:tcW w:w="1150" w:type="dxa"/>
            <w:gridSpan w:val="4"/>
            <w:tcBorders>
              <w:top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หน่วยงาน</w:t>
            </w:r>
          </w:p>
        </w:tc>
        <w:tc>
          <w:tcPr>
            <w:tcW w:w="9389" w:type="dxa"/>
            <w:gridSpan w:val="17"/>
            <w:tcBorders>
              <w:top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 xml:space="preserve"> ฟ</w:t>
            </w:r>
          </w:p>
        </w:tc>
      </w:tr>
      <w:tr w:rsidR="009B58BF" w:rsidRPr="00D51D52" w:rsidTr="00357F42">
        <w:tc>
          <w:tcPr>
            <w:tcW w:w="713" w:type="dxa"/>
          </w:tcPr>
          <w:p w:rsidR="009B58BF" w:rsidRPr="00D51D52" w:rsidRDefault="009B58BF" w:rsidP="00357F42">
            <w:pPr>
              <w:ind w:right="52"/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ที่อยู่</w:t>
            </w:r>
          </w:p>
        </w:tc>
        <w:tc>
          <w:tcPr>
            <w:tcW w:w="9826" w:type="dxa"/>
            <w:gridSpan w:val="20"/>
          </w:tcPr>
          <w:p w:rsidR="009B58BF" w:rsidRPr="00D51D52" w:rsidRDefault="009B58BF" w:rsidP="00357F42">
            <w:pPr>
              <w:ind w:right="52"/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  <w:bookmarkStart w:id="0" w:name="_GoBack"/>
        <w:bookmarkEnd w:id="0"/>
      </w:tr>
      <w:tr w:rsidR="009B58BF" w:rsidRPr="00D51D52" w:rsidTr="00357F42">
        <w:tc>
          <w:tcPr>
            <w:tcW w:w="1150" w:type="dxa"/>
            <w:gridSpan w:val="4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โทรศัพท์</w:t>
            </w:r>
          </w:p>
        </w:tc>
        <w:tc>
          <w:tcPr>
            <w:tcW w:w="2581" w:type="dxa"/>
            <w:gridSpan w:val="5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  <w:tc>
          <w:tcPr>
            <w:tcW w:w="895" w:type="dxa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โทรสาร</w:t>
            </w:r>
          </w:p>
        </w:tc>
        <w:tc>
          <w:tcPr>
            <w:tcW w:w="2289" w:type="dxa"/>
            <w:gridSpan w:val="5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  <w:tc>
          <w:tcPr>
            <w:tcW w:w="890" w:type="dxa"/>
            <w:gridSpan w:val="3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อีเมล์</w:t>
            </w:r>
          </w:p>
        </w:tc>
        <w:tc>
          <w:tcPr>
            <w:tcW w:w="2734" w:type="dxa"/>
            <w:gridSpan w:val="3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</w:tr>
      <w:tr w:rsidR="009B58BF" w:rsidRPr="00D51D52" w:rsidTr="00357F42">
        <w:tc>
          <w:tcPr>
            <w:tcW w:w="1150" w:type="dxa"/>
            <w:gridSpan w:val="4"/>
            <w:tcBorders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ชื่อผู้ติดต่อ</w:t>
            </w:r>
          </w:p>
        </w:tc>
        <w:tc>
          <w:tcPr>
            <w:tcW w:w="9389" w:type="dxa"/>
            <w:gridSpan w:val="17"/>
            <w:tcBorders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 xml:space="preserve"> ฟ</w:t>
            </w:r>
          </w:p>
        </w:tc>
      </w:tr>
      <w:tr w:rsidR="009B58BF" w:rsidRPr="00D51D52" w:rsidTr="00357F42">
        <w:trPr>
          <w:trHeight w:val="395"/>
        </w:trPr>
        <w:tc>
          <w:tcPr>
            <w:tcW w:w="1053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รายละเอียดเครื่องส่งวิทยุกระจายเสียงฯ</w:t>
            </w:r>
          </w:p>
        </w:tc>
      </w:tr>
      <w:tr w:rsidR="009B58BF" w:rsidRPr="00D51D52" w:rsidTr="00357F42">
        <w:trPr>
          <w:trHeight w:val="395"/>
        </w:trPr>
        <w:tc>
          <w:tcPr>
            <w:tcW w:w="2568" w:type="dxa"/>
            <w:gridSpan w:val="6"/>
            <w:tcBorders>
              <w:top w:val="single" w:sz="4" w:space="0" w:color="auto"/>
            </w:tcBorders>
            <w:vAlign w:val="center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ประเภทเครื่องวิทยุคมนาคม</w:t>
            </w:r>
          </w:p>
        </w:tc>
        <w:tc>
          <w:tcPr>
            <w:tcW w:w="7971" w:type="dxa"/>
            <w:gridSpan w:val="15"/>
            <w:tcBorders>
              <w:top w:val="single" w:sz="4" w:space="0" w:color="auto"/>
            </w:tcBorders>
          </w:tcPr>
          <w:p w:rsidR="009B58BF" w:rsidRPr="00044EE2" w:rsidRDefault="009B58BF" w:rsidP="00357F42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044EE2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เครื่องส่งวิทยุกระจายเสียงย่านความถี่วิทยุ  </w:t>
            </w:r>
            <w:r w:rsidRPr="00044EE2">
              <w:rPr>
                <w:rFonts w:ascii="TH SarabunPSK" w:hAnsi="TH SarabunPSK" w:cs="TH SarabunPSK"/>
                <w:sz w:val="28"/>
                <w:u w:val="dotted"/>
              </w:rPr>
              <w:t>FM</w:t>
            </w:r>
          </w:p>
        </w:tc>
      </w:tr>
      <w:tr w:rsidR="009B58BF" w:rsidRPr="00D51D52" w:rsidTr="00357F42">
        <w:trPr>
          <w:trHeight w:val="382"/>
        </w:trPr>
        <w:tc>
          <w:tcPr>
            <w:tcW w:w="1039" w:type="dxa"/>
            <w:gridSpan w:val="3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ตราอักษร</w:t>
            </w:r>
          </w:p>
        </w:tc>
        <w:tc>
          <w:tcPr>
            <w:tcW w:w="4099" w:type="dxa"/>
            <w:gridSpan w:val="8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  <w:tc>
          <w:tcPr>
            <w:tcW w:w="932" w:type="dxa"/>
            <w:gridSpan w:val="2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รุ่น/แบบ</w:t>
            </w:r>
          </w:p>
        </w:tc>
        <w:tc>
          <w:tcPr>
            <w:tcW w:w="4469" w:type="dxa"/>
            <w:gridSpan w:val="8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</w:tr>
      <w:tr w:rsidR="009B58BF" w:rsidRPr="00D51D52" w:rsidTr="00357F42">
        <w:trPr>
          <w:trHeight w:val="395"/>
        </w:trPr>
        <w:tc>
          <w:tcPr>
            <w:tcW w:w="10539" w:type="dxa"/>
            <w:gridSpan w:val="21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หมายเลขเครื่อง</w:t>
            </w:r>
            <w:r>
              <w:rPr>
                <w:rFonts w:ascii="TH SarabunPSK" w:hAnsi="TH SarabunPSK" w:cs="TH SarabunPSK"/>
                <w:sz w:val="28"/>
                <w:u w:val="dotted"/>
              </w:rPr>
              <w:t xml:space="preserve"> </w:t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         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</w:tr>
      <w:tr w:rsidR="009B58BF" w:rsidRPr="00D51D52" w:rsidTr="00357F42">
        <w:trPr>
          <w:trHeight w:val="395"/>
        </w:trPr>
        <w:tc>
          <w:tcPr>
            <w:tcW w:w="10539" w:type="dxa"/>
            <w:gridSpan w:val="21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44EE2">
              <w:rPr>
                <w:rFonts w:ascii="TH SarabunPSK" w:hAnsi="TH SarabunPSK" w:cs="TH SarabunPSK" w:hint="cs"/>
                <w:sz w:val="28"/>
                <w:cs/>
              </w:rPr>
              <w:t>(ถ้ามี)</w:t>
            </w:r>
            <w:r w:rsidRPr="00D51D52">
              <w:rPr>
                <w:rFonts w:ascii="TH SarabunPSK" w:hAnsi="TH SarabunPSK" w:cs="TH SarabunPSK"/>
                <w:sz w:val="28"/>
              </w:rPr>
              <w:tab/>
            </w:r>
            <w:r w:rsidRPr="00D51D5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 นำเข้า 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  ทำ 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 w:hint="cs"/>
                <w:sz w:val="28"/>
                <w:cs/>
              </w:rPr>
              <w:t>เลข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</w:t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ลงวันที่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</w:p>
        </w:tc>
      </w:tr>
      <w:tr w:rsidR="009B58BF" w:rsidRPr="00D51D52" w:rsidTr="00357F42">
        <w:trPr>
          <w:trHeight w:val="739"/>
        </w:trPr>
        <w:tc>
          <w:tcPr>
            <w:tcW w:w="10539" w:type="dxa"/>
            <w:gridSpan w:val="21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เลขที่หนังสืออนุญาตทดลองประกอบกิจการวิทยุกระจายเสียงจาก สำนักงาน กสทช.</w:t>
            </w: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 w:hint="cs"/>
                <w:sz w:val="28"/>
                <w:cs/>
              </w:rPr>
              <w:t>เลข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  <w:t xml:space="preserve">     </w:t>
            </w:r>
            <w:r w:rsidRPr="00D51D52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ฟ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ลงวันที่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cs/>
              </w:rPr>
              <w:t>ฟ</w:t>
            </w:r>
          </w:p>
        </w:tc>
      </w:tr>
      <w:tr w:rsidR="009B58BF" w:rsidRPr="00D51D52" w:rsidTr="00357F42">
        <w:trPr>
          <w:trHeight w:val="395"/>
        </w:trPr>
        <w:tc>
          <w:tcPr>
            <w:tcW w:w="2836" w:type="dxa"/>
            <w:gridSpan w:val="7"/>
            <w:tcBorders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วันที่รับเครื่องส่งวิทยุกระจายเสียงฯ</w:t>
            </w:r>
          </w:p>
        </w:tc>
        <w:tc>
          <w:tcPr>
            <w:tcW w:w="7703" w:type="dxa"/>
            <w:gridSpan w:val="14"/>
            <w:tcBorders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</w:t>
            </w:r>
            <w:r w:rsidRPr="00D51D52">
              <w:rPr>
                <w:rFonts w:ascii="TH SarabunPSK" w:hAnsi="TH SarabunPSK" w:cs="TH SarabunPSK" w:hint="cs"/>
                <w:color w:val="FFFFFF" w:themeColor="background1"/>
                <w:sz w:val="28"/>
                <w:cs/>
              </w:rPr>
              <w:t>ฟ</w:t>
            </w:r>
          </w:p>
        </w:tc>
      </w:tr>
      <w:tr w:rsidR="009B58BF" w:rsidRPr="00D51D52" w:rsidTr="00357F42">
        <w:tc>
          <w:tcPr>
            <w:tcW w:w="10539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ผลการทดสอบมาตรฐานทางเทคนิค</w:t>
            </w:r>
          </w:p>
        </w:tc>
      </w:tr>
      <w:tr w:rsidR="009B58BF" w:rsidRPr="00D51D52" w:rsidTr="00357F42">
        <w:tc>
          <w:tcPr>
            <w:tcW w:w="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044EE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4EE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ค่าที่ระบุ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044EE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4EE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ค่าที่วัดได้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58BF" w:rsidRPr="00044EE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4EE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ผลการทดสอบ</w:t>
            </w:r>
          </w:p>
          <w:p w:rsidR="009B58BF" w:rsidRPr="00044EE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4EE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044EE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44EE2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ผ่าน, ไม่ผ่าน)</w:t>
            </w:r>
          </w:p>
        </w:tc>
      </w:tr>
      <w:tr w:rsidR="009B58BF" w:rsidRPr="00D51D52" w:rsidTr="00357F42">
        <w:tc>
          <w:tcPr>
            <w:tcW w:w="105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ทั่วไป</w:t>
            </w:r>
          </w:p>
        </w:tc>
      </w:tr>
      <w:tr w:rsidR="009B58BF" w:rsidRPr="00D51D52" w:rsidTr="00357F42"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ความถี่วิทยุที่ได้รับอนุญาต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MHz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MHz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B58BF" w:rsidRPr="00D51D52" w:rsidTr="00357F42">
        <w:tc>
          <w:tcPr>
            <w:tcW w:w="105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ภาคส่ง</w:t>
            </w:r>
          </w:p>
        </w:tc>
      </w:tr>
      <w:tr w:rsidR="009B58BF" w:rsidRPr="00D51D52" w:rsidTr="00357F42"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๓.๑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กำลังคลื่นพาห์ที่กำหนด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5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0</w:t>
            </w:r>
            <w:r w:rsidR="00E92009">
              <w:rPr>
                <w:rFonts w:ascii="TH SarabunPSK" w:hAnsi="TH SarabunPSK" w:cs="TH SarabunPSK"/>
                <w:sz w:val="28"/>
              </w:rPr>
              <w:t>0</w:t>
            </w:r>
            <w:r w:rsidRPr="00D51D52">
              <w:rPr>
                <w:rFonts w:ascii="TH SarabunPSK" w:hAnsi="TH SarabunPSK" w:cs="TH SarabunPSK"/>
                <w:sz w:val="28"/>
              </w:rPr>
              <w:t xml:space="preserve"> W ± 0.5 dB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W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rPr>
          <w:trHeight w:val="330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๓.๒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การแพร่แปลกปลอม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ต่ำกว่ากำลังคลื่นพาห์อย่างน้อย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 xml:space="preserve"> (46 + 10logP)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หรือ </w:t>
            </w:r>
            <w:r>
              <w:rPr>
                <w:rFonts w:ascii="TH SarabunPSK" w:hAnsi="TH SarabunPSK" w:cs="TH SarabunPSK"/>
                <w:sz w:val="28"/>
              </w:rPr>
              <w:t xml:space="preserve">70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๓.๓</w:t>
            </w:r>
          </w:p>
        </w:tc>
        <w:tc>
          <w:tcPr>
            <w:tcW w:w="96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การแพร่นอกแถบ</w:t>
            </w: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+ 100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  </w:t>
            </w:r>
            <w:r w:rsidRPr="00D51D52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- 100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   </w:t>
            </w:r>
            <w:r w:rsidRPr="00D51D52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+ 200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</w:t>
            </w:r>
            <w:r w:rsidRPr="00D51D52">
              <w:rPr>
                <w:rFonts w:ascii="TH SarabunPSK" w:hAnsi="TH SarabunPSK" w:cs="TH SarabunPSK"/>
                <w:sz w:val="28"/>
              </w:rPr>
              <w:t>-80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- 200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</w:t>
            </w:r>
            <w:r w:rsidRPr="00D51D52">
              <w:rPr>
                <w:rFonts w:ascii="TH SarabunPSK" w:hAnsi="TH SarabunPSK" w:cs="TH SarabunPSK"/>
                <w:sz w:val="28"/>
              </w:rPr>
              <w:t>-80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+ 300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</w:t>
            </w:r>
            <w:r w:rsidRPr="00D51D52">
              <w:rPr>
                <w:rFonts w:ascii="TH SarabunPSK" w:hAnsi="TH SarabunPSK" w:cs="TH SarabunPSK"/>
                <w:sz w:val="28"/>
              </w:rPr>
              <w:t>-85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- 300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</w:t>
            </w:r>
            <w:r w:rsidRPr="00D51D52">
              <w:rPr>
                <w:rFonts w:ascii="TH SarabunPSK" w:hAnsi="TH SarabunPSK" w:cs="TH SarabunPSK"/>
                <w:sz w:val="28"/>
              </w:rPr>
              <w:t>-85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+ 500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</w:t>
            </w:r>
            <w:r w:rsidRPr="00D51D52">
              <w:rPr>
                <w:rFonts w:ascii="TH SarabunPSK" w:hAnsi="TH SarabunPSK" w:cs="TH SarabunPSK"/>
                <w:sz w:val="28"/>
              </w:rPr>
              <w:t>-85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f</w:t>
            </w:r>
            <w:r w:rsidRPr="00D51D52">
              <w:rPr>
                <w:rFonts w:ascii="TH SarabunPSK" w:hAnsi="TH SarabunPSK" w:cs="TH SarabunPSK"/>
                <w:sz w:val="28"/>
                <w:vertAlign w:val="subscript"/>
              </w:rPr>
              <w:t xml:space="preserve">c </w:t>
            </w:r>
            <w:r w:rsidRPr="00D51D52">
              <w:rPr>
                <w:rFonts w:ascii="TH SarabunPSK" w:hAnsi="TH SarabunPSK" w:cs="TH SarabunPSK"/>
                <w:sz w:val="28"/>
              </w:rPr>
              <w:t>- 500 kHz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น้อยกว่า </w:t>
            </w:r>
            <w:r w:rsidRPr="00D51D52">
              <w:rPr>
                <w:rFonts w:ascii="TH SarabunPSK" w:hAnsi="TH SarabunPSK" w:cs="TH SarabunPSK"/>
                <w:sz w:val="28"/>
              </w:rPr>
              <w:t>-85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dBc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๓.๔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ค่าผิดพลาดทางความถี่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±2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kHz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kHz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๓.๕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ค่าเบี่ยงเบนทางความถี่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±75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kHz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</w:rPr>
              <w:t>kHz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58BF" w:rsidRDefault="009B58BF" w:rsidP="009B58BF">
      <w:pPr>
        <w:rPr>
          <w:rFonts w:ascii="TH SarabunPSK" w:hAnsi="TH SarabunPSK" w:cs="TH SarabunPSK"/>
          <w:sz w:val="28"/>
        </w:rPr>
      </w:pPr>
    </w:p>
    <w:p w:rsidR="00535CD0" w:rsidRDefault="00535CD0" w:rsidP="009B58BF">
      <w:pPr>
        <w:rPr>
          <w:rFonts w:ascii="TH SarabunPSK" w:hAnsi="TH SarabunPSK" w:cs="TH SarabunPSK"/>
          <w:sz w:val="28"/>
        </w:rPr>
      </w:pPr>
    </w:p>
    <w:p w:rsidR="00535CD0" w:rsidRDefault="00535CD0" w:rsidP="009B58BF">
      <w:pPr>
        <w:rPr>
          <w:rFonts w:ascii="TH SarabunPSK" w:hAnsi="TH SarabunPSK" w:cs="TH SarabunPSK"/>
          <w:sz w:val="28"/>
        </w:rPr>
      </w:pPr>
    </w:p>
    <w:p w:rsidR="00535CD0" w:rsidRDefault="00535CD0" w:rsidP="009B58BF">
      <w:pPr>
        <w:rPr>
          <w:rFonts w:ascii="TH SarabunPSK" w:hAnsi="TH SarabunPSK" w:cs="TH SarabunPSK"/>
          <w:sz w:val="28"/>
        </w:rPr>
      </w:pPr>
    </w:p>
    <w:p w:rsidR="00535CD0" w:rsidRPr="00D51D52" w:rsidRDefault="00535CD0" w:rsidP="009B58BF">
      <w:pPr>
        <w:rPr>
          <w:rFonts w:ascii="TH SarabunPSK" w:hAnsi="TH SarabunPSK" w:cs="TH SarabunPSK"/>
          <w:sz w:val="28"/>
        </w:rPr>
      </w:pPr>
    </w:p>
    <w:tbl>
      <w:tblPr>
        <w:tblW w:w="104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5812"/>
        <w:gridCol w:w="2926"/>
      </w:tblGrid>
      <w:tr w:rsidR="009B58BF" w:rsidRPr="00D51D52" w:rsidTr="00357F42">
        <w:trPr>
          <w:trHeight w:val="827"/>
        </w:trPr>
        <w:tc>
          <w:tcPr>
            <w:tcW w:w="1702" w:type="dxa"/>
            <w:vMerge w:val="restart"/>
          </w:tcPr>
          <w:p w:rsidR="009B58BF" w:rsidRPr="00F116BD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</w:pP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lastRenderedPageBreak/>
              <w:t>(เลขที่เอกสารการรับลงทะเบียนเป็นห้องปฏิบัติการทดสอบ)</w:t>
            </w:r>
          </w:p>
        </w:tc>
        <w:tc>
          <w:tcPr>
            <w:tcW w:w="5812" w:type="dxa"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24F5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t xml:space="preserve"> 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</w:p>
        </w:tc>
        <w:tc>
          <w:tcPr>
            <w:tcW w:w="2926" w:type="dxa"/>
            <w:vMerge w:val="restart"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เลขที่รายงาน</w:t>
            </w:r>
          </w:p>
          <w:p w:rsidR="009B58BF" w:rsidRPr="006C1805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เลขที่/พ.ศ.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  <w:p w:rsidR="009B58BF" w:rsidRPr="00CE3C17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3C1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วันที่ออกรายงาน</w:t>
            </w:r>
          </w:p>
          <w:p w:rsidR="009B58BF" w:rsidRPr="006C1805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</w:tc>
      </w:tr>
      <w:tr w:rsidR="009B58BF" w:rsidRPr="00D51D52" w:rsidTr="00357F42">
        <w:trPr>
          <w:trHeight w:val="683"/>
        </w:trPr>
        <w:tc>
          <w:tcPr>
            <w:tcW w:w="1702" w:type="dxa"/>
            <w:vMerge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12" w:type="dxa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รายงานผลการทดสอบมาตรฐานทางเทคนิคของเครื่องส่งวิทยุกระจายเสียง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สำหรับการทดลองประกอบกิจการวิทยุกระจายเสียง</w:t>
            </w:r>
          </w:p>
        </w:tc>
        <w:tc>
          <w:tcPr>
            <w:tcW w:w="2926" w:type="dxa"/>
            <w:vMerge/>
            <w:vAlign w:val="center"/>
          </w:tcPr>
          <w:p w:rsidR="009B58BF" w:rsidRPr="006C1805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</w:pPr>
          </w:p>
        </w:tc>
      </w:tr>
      <w:tr w:rsidR="009B58BF" w:rsidRPr="00D51D52" w:rsidTr="00357F42">
        <w:tc>
          <w:tcPr>
            <w:tcW w:w="10440" w:type="dxa"/>
            <w:gridSpan w:val="3"/>
            <w:shd w:val="clear" w:color="auto" w:fill="E0E0E0"/>
          </w:tcPr>
          <w:p w:rsidR="009B58BF" w:rsidRPr="00D51D52" w:rsidRDefault="009B58BF" w:rsidP="00357F42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๔.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ภาพถ่ายเครื่องส่งวิทยุกระจายเสียงฯ ที่นำมารับบริการทดสอบ</w:t>
            </w:r>
          </w:p>
        </w:tc>
      </w:tr>
      <w:tr w:rsidR="009B58BF" w:rsidRPr="00D51D52" w:rsidTr="00357F42">
        <w:trPr>
          <w:trHeight w:val="13458"/>
        </w:trPr>
        <w:tc>
          <w:tcPr>
            <w:tcW w:w="10440" w:type="dxa"/>
            <w:gridSpan w:val="3"/>
          </w:tcPr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ภาพถ่ายด้านหน้า</w:t>
            </w: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ภาพถ่ายด้าน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หลัง</w:t>
            </w:r>
          </w:p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535CD0" w:rsidRPr="00D51D52" w:rsidRDefault="00535CD0" w:rsidP="00535CD0">
      <w:pPr>
        <w:rPr>
          <w:rFonts w:ascii="TH SarabunPSK" w:hAnsi="TH SarabunPSK" w:cs="TH SarabunPSK"/>
          <w:sz w:val="28"/>
        </w:rPr>
      </w:pPr>
    </w:p>
    <w:tbl>
      <w:tblPr>
        <w:tblW w:w="104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3402"/>
        <w:gridCol w:w="2410"/>
        <w:gridCol w:w="2926"/>
      </w:tblGrid>
      <w:tr w:rsidR="009B58BF" w:rsidRPr="00D51D52" w:rsidTr="00357F42">
        <w:trPr>
          <w:trHeight w:val="751"/>
        </w:trPr>
        <w:tc>
          <w:tcPr>
            <w:tcW w:w="1702" w:type="dxa"/>
            <w:vMerge w:val="restart"/>
          </w:tcPr>
          <w:p w:rsidR="009B58BF" w:rsidRPr="00F116BD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</w:pP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(เลขที่เอกสารการรับลงทะเบียนเป็นห้องปฏิบัติการทดสอบ)</w:t>
            </w:r>
          </w:p>
        </w:tc>
        <w:tc>
          <w:tcPr>
            <w:tcW w:w="5812" w:type="dxa"/>
            <w:gridSpan w:val="2"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24F5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t xml:space="preserve"> 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</w:p>
        </w:tc>
        <w:tc>
          <w:tcPr>
            <w:tcW w:w="2926" w:type="dxa"/>
            <w:vMerge w:val="restart"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เลขที่รายงาน</w:t>
            </w:r>
          </w:p>
          <w:p w:rsidR="009B58BF" w:rsidRPr="006C1805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เลขที่/พ.ศ.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  <w:p w:rsidR="009B58BF" w:rsidRPr="00CE3C17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3C1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วันที่ออกรายงาน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</w:tc>
      </w:tr>
      <w:tr w:rsidR="009B58BF" w:rsidRPr="00D51D52" w:rsidTr="00357F42">
        <w:trPr>
          <w:trHeight w:val="679"/>
        </w:trPr>
        <w:tc>
          <w:tcPr>
            <w:tcW w:w="1702" w:type="dxa"/>
            <w:vMerge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12" w:type="dxa"/>
            <w:gridSpan w:val="2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รายงานผลการทดสอบมาตรฐานทางเทคนิคของเครื่องส่งวิทยุกระจายเสียง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สำหรับการทดลองประกอบกิจการวิทยุกระจายเสียง</w:t>
            </w:r>
          </w:p>
        </w:tc>
        <w:tc>
          <w:tcPr>
            <w:tcW w:w="2926" w:type="dxa"/>
            <w:vMerge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B58BF" w:rsidRPr="00D51D52" w:rsidTr="00357F42">
        <w:trPr>
          <w:trHeight w:val="13139"/>
        </w:trPr>
        <w:tc>
          <w:tcPr>
            <w:tcW w:w="10440" w:type="dxa"/>
            <w:gridSpan w:val="4"/>
            <w:shd w:val="clear" w:color="auto" w:fill="auto"/>
          </w:tcPr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9C28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ภาพถ่ายภายในเครื่องส่งวิทยุกระจายเสียงฯ </w:t>
            </w: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B58BF" w:rsidRPr="00D51D52" w:rsidRDefault="009B58BF" w:rsidP="00357F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B58BF" w:rsidRPr="00D51D52" w:rsidTr="00357F42">
        <w:trPr>
          <w:trHeight w:val="827"/>
        </w:trPr>
        <w:tc>
          <w:tcPr>
            <w:tcW w:w="1702" w:type="dxa"/>
            <w:vMerge w:val="restart"/>
          </w:tcPr>
          <w:p w:rsidR="009B58BF" w:rsidRPr="00F116BD" w:rsidRDefault="009B58BF" w:rsidP="00357F42">
            <w:pPr>
              <w:jc w:val="center"/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</w:pPr>
            <w:r w:rsidRPr="00F116BD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lastRenderedPageBreak/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เลขที่เอกสารการรับลงทะเบียนเป็นห้องปฏิบัติการทดสอบ</w:t>
            </w:r>
            <w:r w:rsidRPr="00F116BD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t>)</w:t>
            </w:r>
          </w:p>
        </w:tc>
        <w:tc>
          <w:tcPr>
            <w:tcW w:w="5812" w:type="dxa"/>
            <w:gridSpan w:val="2"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24F5">
              <w:rPr>
                <w:rFonts w:ascii="TH SarabunPSK" w:hAnsi="TH SarabunPSK" w:cs="TH SarabunPSK"/>
                <w:i/>
                <w:iCs/>
                <w:color w:val="808080" w:themeColor="background1" w:themeShade="80"/>
                <w:sz w:val="28"/>
                <w:cs/>
              </w:rPr>
              <w:t xml:space="preserve"> (</w:t>
            </w:r>
            <w:r w:rsidRPr="002624F5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2624F5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</w:p>
        </w:tc>
        <w:tc>
          <w:tcPr>
            <w:tcW w:w="2926" w:type="dxa"/>
            <w:vMerge w:val="restart"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เลขที่รายงาน</w:t>
            </w:r>
          </w:p>
          <w:p w:rsidR="009B58BF" w:rsidRPr="006C1805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เลขที่/พ.ศ.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u w:val="dotted"/>
              </w:rPr>
              <w:t>“</w:t>
            </w:r>
          </w:p>
          <w:p w:rsidR="009B58BF" w:rsidRPr="00CE3C17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3C1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วันที่ออกรายงาน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 xml:space="preserve">   (</w:t>
            </w:r>
            <w:r w:rsidRPr="00F116BD">
              <w:rPr>
                <w:rFonts w:ascii="TH SarabunPSK" w:hAnsi="TH SarabunPSK" w:cs="TH SarabunPSK" w:hint="cs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 w:hint="cs"/>
                <w:color w:val="808080" w:themeColor="background1" w:themeShade="80"/>
                <w:sz w:val="28"/>
                <w:u w:val="dotted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u w:val="dotted"/>
                <w:cs/>
              </w:rPr>
              <w:t>.</w:t>
            </w:r>
          </w:p>
        </w:tc>
      </w:tr>
      <w:tr w:rsidR="009B58BF" w:rsidRPr="00D51D52" w:rsidTr="00357F42">
        <w:trPr>
          <w:trHeight w:val="679"/>
        </w:trPr>
        <w:tc>
          <w:tcPr>
            <w:tcW w:w="1702" w:type="dxa"/>
            <w:vMerge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812" w:type="dxa"/>
            <w:gridSpan w:val="2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รายงานผลการทดสอบมาตรฐานทางเทคนิคของเครื่องส่งวิทยุกระจายเสียง</w:t>
            </w:r>
          </w:p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สำหรับการทดลองประกอบกิจการวิทยุกระจายเสียง</w:t>
            </w:r>
          </w:p>
        </w:tc>
        <w:tc>
          <w:tcPr>
            <w:tcW w:w="2926" w:type="dxa"/>
            <w:vMerge/>
            <w:vAlign w:val="center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B58BF" w:rsidRPr="00D51D52" w:rsidTr="00357F42">
        <w:tblPrEx>
          <w:tblLook w:val="0000"/>
        </w:tblPrEx>
        <w:trPr>
          <w:trHeight w:val="675"/>
        </w:trPr>
        <w:tc>
          <w:tcPr>
            <w:tcW w:w="10440" w:type="dxa"/>
            <w:gridSpan w:val="4"/>
          </w:tcPr>
          <w:p w:rsidR="009B58BF" w:rsidRPr="00D51D52" w:rsidRDefault="009B58BF" w:rsidP="00357F42">
            <w:pPr>
              <w:pStyle w:val="Footer"/>
              <w:tabs>
                <w:tab w:val="clear" w:pos="4153"/>
                <w:tab w:val="clear" w:pos="8306"/>
                <w:tab w:val="left" w:pos="-108"/>
                <w:tab w:val="left" w:pos="539"/>
                <w:tab w:val="left" w:pos="1080"/>
                <w:tab w:val="left" w:pos="1259"/>
              </w:tabs>
              <w:spacing w:before="240" w:line="360" w:lineRule="auto"/>
              <w:ind w:left="-141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   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คำรับรองของ (</w:t>
            </w:r>
            <w:r w:rsidRPr="00D51D52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ชื่อห้องปฏิบัติการทดสอบ</w:t>
            </w: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:rsidR="009B58BF" w:rsidRDefault="009B58BF" w:rsidP="00357F42">
            <w:pPr>
              <w:pStyle w:val="Footer"/>
              <w:tabs>
                <w:tab w:val="clear" w:pos="4153"/>
                <w:tab w:val="clear" w:pos="8306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D51D52">
              <w:rPr>
                <w:rFonts w:ascii="TH SarabunPSK" w:hAnsi="TH SarabunPSK" w:cs="TH SarabunPSK"/>
                <w:sz w:val="28"/>
              </w:rPr>
              <w:t>.</w:t>
            </w:r>
            <w:r w:rsidRPr="00D51D52">
              <w:rPr>
                <w:rFonts w:ascii="TH SarabunPSK" w:hAnsi="TH SarabunPSK" w:cs="TH SarabunPSK"/>
                <w:sz w:val="28"/>
              </w:rPr>
              <w:tab/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รายงานผลการทดสอบนี้มีผลเฉพาะกับเครื่องส่งวิทยุกระจายเสียงสำหรับการทดลองประกอบกิจการวิทยุกระจายเสียงที่นำมาทดสอบ</w:t>
            </w:r>
          </w:p>
          <w:p w:rsidR="009B58BF" w:rsidRPr="00D51D52" w:rsidRDefault="009B58BF" w:rsidP="00357F42">
            <w:pPr>
              <w:pStyle w:val="Footer"/>
              <w:tabs>
                <w:tab w:val="clear" w:pos="4153"/>
                <w:tab w:val="clear" w:pos="8306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เท่านั้น</w:t>
            </w:r>
          </w:p>
          <w:p w:rsidR="009B58BF" w:rsidRDefault="009B58BF" w:rsidP="00357F42">
            <w:pPr>
              <w:pStyle w:val="Foot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D51D52">
              <w:rPr>
                <w:rFonts w:ascii="TH SarabunPSK" w:hAnsi="TH SarabunPSK" w:cs="TH SarabunPSK"/>
                <w:sz w:val="28"/>
              </w:rPr>
              <w:t>.</w:t>
            </w:r>
            <w:r w:rsidRPr="00D51D52">
              <w:rPr>
                <w:rFonts w:ascii="TH SarabunPSK" w:hAnsi="TH SarabunPSK" w:cs="TH SarabunPSK"/>
                <w:sz w:val="28"/>
              </w:rPr>
              <w:tab/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 ขอรับรองว่าข้อมูลรายละเอียดและผลการทดสอบตามที่ปรากฏในรายงานผลการทดสอบนี้ ถูกต้อง</w:t>
            </w:r>
          </w:p>
          <w:p w:rsidR="009B58BF" w:rsidRPr="00D51D52" w:rsidRDefault="009B58BF" w:rsidP="00357F42">
            <w:pPr>
              <w:pStyle w:val="Foot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ครบถ้วนและเป็นความจริง</w:t>
            </w:r>
          </w:p>
          <w:p w:rsidR="009B58BF" w:rsidRPr="00D51D52" w:rsidRDefault="009B58BF" w:rsidP="00357F42">
            <w:pPr>
              <w:ind w:left="567" w:hanging="56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ab/>
              <w:t xml:space="preserve">กรณีปรากฏในภายหลังว่า 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 ทำเอกสารหลักฐานรายงานผลการทดสอบอันเป็นเท็จ 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cs/>
              </w:rPr>
              <w:t>ชื่อห้องปฏิบัติการทดสอบ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cs/>
              </w:rPr>
              <w:t>)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 xml:space="preserve"> ยินยอมรับผิดตามกฎหมายที่เกี่ยวข้อง และผู้ใช้รายงานผลการทดสอบนี้อาจถูกเพิกถอนใบอนุญาตทดลองประกอบกิจการวิทยุกระจายเสียง และใบอนุญาตตามกฎหมายว่าด้วยวิทยุคมนาคมที่เกี่ยวข้อง</w:t>
            </w:r>
          </w:p>
          <w:p w:rsidR="009B58BF" w:rsidRPr="00D51D52" w:rsidRDefault="009B58BF" w:rsidP="00357F42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9B58BF" w:rsidRPr="00D51D52" w:rsidTr="00357F42">
        <w:tc>
          <w:tcPr>
            <w:tcW w:w="5104" w:type="dxa"/>
            <w:gridSpan w:val="2"/>
            <w:shd w:val="clear" w:color="auto" w:fill="E0E0E0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ผู้ทดสอบ</w:t>
            </w:r>
          </w:p>
        </w:tc>
        <w:tc>
          <w:tcPr>
            <w:tcW w:w="533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B58BF" w:rsidRPr="00D51D52" w:rsidRDefault="009B58BF" w:rsidP="00357F4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D52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ผู้รับรองรายงานผลการทดสอบ</w:t>
            </w:r>
          </w:p>
        </w:tc>
      </w:tr>
      <w:tr w:rsidR="009B58BF" w:rsidRPr="00D51D52" w:rsidTr="00357F42">
        <w:trPr>
          <w:trHeight w:val="526"/>
        </w:trPr>
        <w:tc>
          <w:tcPr>
            <w:tcW w:w="5104" w:type="dxa"/>
            <w:gridSpan w:val="2"/>
            <w:tcBorders>
              <w:bottom w:val="nil"/>
            </w:tcBorders>
          </w:tcPr>
          <w:p w:rsidR="009B58BF" w:rsidRPr="00A202F7" w:rsidRDefault="009B58BF" w:rsidP="00357F42">
            <w:pPr>
              <w:tabs>
                <w:tab w:val="left" w:pos="488"/>
                <w:tab w:val="left" w:pos="4536"/>
                <w:tab w:val="left" w:pos="6237"/>
              </w:tabs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02F7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                 </w:t>
            </w:r>
            <w:r w:rsidRPr="00840206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ฟ</w:t>
            </w:r>
          </w:p>
          <w:p w:rsidR="009B58BF" w:rsidRPr="00A202F7" w:rsidRDefault="009B58BF" w:rsidP="00357F42">
            <w:pPr>
              <w:tabs>
                <w:tab w:val="left" w:pos="4495"/>
                <w:tab w:val="left" w:pos="7801"/>
              </w:tabs>
              <w:spacing w:before="120" w:after="240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     </w:t>
            </w:r>
            <w:r w:rsidRPr="00A202F7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                </w:t>
            </w:r>
            <w:r w:rsidRPr="00A202F7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)</w:t>
            </w: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เลขทะเบียนผู้ทดสอบ</w:t>
            </w:r>
          </w:p>
        </w:tc>
        <w:tc>
          <w:tcPr>
            <w:tcW w:w="5336" w:type="dxa"/>
            <w:gridSpan w:val="2"/>
            <w:tcBorders>
              <w:bottom w:val="nil"/>
            </w:tcBorders>
          </w:tcPr>
          <w:p w:rsidR="009B58BF" w:rsidRPr="00A202F7" w:rsidRDefault="009B58BF" w:rsidP="00357F42">
            <w:pPr>
              <w:tabs>
                <w:tab w:val="left" w:pos="488"/>
                <w:tab w:val="left" w:pos="4536"/>
                <w:tab w:val="left" w:pos="6237"/>
              </w:tabs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202F7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                 </w:t>
            </w:r>
            <w:r w:rsidRPr="00840206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ฟ</w:t>
            </w:r>
          </w:p>
          <w:p w:rsidR="009B58BF" w:rsidRPr="00A202F7" w:rsidRDefault="009B58BF" w:rsidP="00357F42">
            <w:pPr>
              <w:tabs>
                <w:tab w:val="left" w:pos="4495"/>
                <w:tab w:val="left" w:pos="7801"/>
              </w:tabs>
              <w:spacing w:before="120" w:after="240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      </w:t>
            </w:r>
            <w:r w:rsidRPr="00A202F7">
              <w:rPr>
                <w:rFonts w:ascii="TH SarabunPSK" w:hAnsi="TH SarabunPSK" w:cs="TH SarabunPSK"/>
                <w:sz w:val="30"/>
                <w:szCs w:val="30"/>
                <w:cs/>
                <w:lang w:val="da-DK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                </w:t>
            </w:r>
            <w:r w:rsidRPr="00A202F7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>)</w:t>
            </w: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เลขทะเบียนผู้รับรองรายงานผลการทดสอบ</w:t>
            </w:r>
          </w:p>
        </w:tc>
      </w:tr>
      <w:tr w:rsidR="009B58BF" w:rsidRPr="00D51D52" w:rsidTr="00357F42">
        <w:trPr>
          <w:trHeight w:val="338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A202F7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                 </w:t>
            </w:r>
            <w:r w:rsidRPr="00840206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ฟ</w:t>
            </w:r>
          </w:p>
        </w:tc>
        <w:tc>
          <w:tcPr>
            <w:tcW w:w="5336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A202F7">
              <w:rPr>
                <w:rFonts w:ascii="TH SarabunPSK" w:hAnsi="TH SarabunPSK" w:cs="TH SarabunPSK"/>
                <w:sz w:val="30"/>
                <w:szCs w:val="30"/>
                <w:u w:val="dotted"/>
                <w:cs/>
                <w:lang w:val="da-DK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  <w:lang w:val="da-DK"/>
              </w:rPr>
              <w:t xml:space="preserve">                                                       </w:t>
            </w:r>
            <w:r w:rsidRPr="00840206">
              <w:rPr>
                <w:rFonts w:ascii="TH SarabunPSK" w:hAnsi="TH SarabunPSK" w:cs="TH SarabunPSK" w:hint="cs"/>
                <w:color w:val="FFFFFF" w:themeColor="background1"/>
                <w:sz w:val="30"/>
                <w:szCs w:val="30"/>
                <w:u w:val="dotted"/>
                <w:cs/>
                <w:lang w:val="da-DK"/>
              </w:rPr>
              <w:t>ฟ</w:t>
            </w: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วันที่รับรองรายงานผลการทดสอบ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olor w:val="FFFFFF" w:themeColor="background1"/>
                <w:sz w:val="28"/>
                <w:cs/>
              </w:rPr>
              <w:t>.</w:t>
            </w:r>
          </w:p>
        </w:tc>
      </w:tr>
      <w:tr w:rsidR="009B58BF" w:rsidRPr="00D51D52" w:rsidTr="00357F42">
        <w:trPr>
          <w:trHeight w:val="877"/>
        </w:trPr>
        <w:tc>
          <w:tcPr>
            <w:tcW w:w="5104" w:type="dxa"/>
            <w:gridSpan w:val="2"/>
            <w:tcBorders>
              <w:top w:val="nil"/>
            </w:tcBorders>
          </w:tcPr>
          <w:p w:rsidR="009B58BF" w:rsidRDefault="009B58BF" w:rsidP="00357F42">
            <w:pPr>
              <w:rPr>
                <w:rFonts w:ascii="TH SarabunPSK" w:hAnsi="TH SarabunPSK" w:cs="TH SarabunPSK"/>
                <w:sz w:val="28"/>
              </w:rPr>
            </w:pPr>
          </w:p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</w:rPr>
            </w:pPr>
            <w:r w:rsidRPr="00D51D52">
              <w:rPr>
                <w:rFonts w:ascii="TH SarabunPSK" w:hAnsi="TH SarabunPSK" w:cs="TH SarabunPSK"/>
                <w:sz w:val="28"/>
                <w:cs/>
              </w:rPr>
              <w:t>วันที่ทดสอบ</w:t>
            </w:r>
            <w:r w:rsidRPr="00D51D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1D52">
              <w:rPr>
                <w:rFonts w:ascii="TH SarabunPSK" w:hAnsi="TH SarabunPSK" w:cs="TH SarabunPSK"/>
                <w:sz w:val="28"/>
                <w:cs/>
              </w:rPr>
              <w:tab/>
            </w:r>
            <w:r w:rsidRPr="00D51D52">
              <w:rPr>
                <w:rFonts w:ascii="TH SarabunPSK" w:hAnsi="TH SarabunPSK" w:cs="TH SarabunPSK" w:hint="cs"/>
                <w:sz w:val="28"/>
                <w:u w:val="dotted"/>
                <w:cs/>
              </w:rPr>
              <w:tab/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(</w:t>
            </w:r>
            <w:r w:rsidRPr="00F116BD">
              <w:rPr>
                <w:rFonts w:ascii="TH SarabunPSK" w:hAnsi="TH SarabunPSK" w:cs="TH SarabunPSK"/>
                <w:b/>
                <w:bCs/>
                <w:i/>
                <w:iCs/>
                <w:color w:val="808080" w:themeColor="background1" w:themeShade="80"/>
                <w:sz w:val="28"/>
                <w:u w:val="dotted"/>
                <w:cs/>
              </w:rPr>
              <w:t>วัน/เดือน/ปี</w:t>
            </w:r>
            <w:r w:rsidRPr="00F116BD">
              <w:rPr>
                <w:rFonts w:ascii="TH SarabunPSK" w:hAnsi="TH SarabunPSK" w:cs="TH SarabunPSK"/>
                <w:color w:val="808080" w:themeColor="background1" w:themeShade="80"/>
                <w:sz w:val="28"/>
                <w:u w:val="dotted"/>
                <w:cs/>
              </w:rPr>
              <w:t>)</w:t>
            </w:r>
            <w:r w:rsidRPr="00F116B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</w:t>
            </w:r>
            <w:r w:rsidRPr="00F116BD">
              <w:rPr>
                <w:rFonts w:ascii="TH SarabunPSK" w:hAnsi="TH SarabunPSK" w:cs="TH SarabunPSK" w:hint="cs"/>
                <w:color w:val="FFFFFF" w:themeColor="background1"/>
                <w:sz w:val="28"/>
                <w:cs/>
              </w:rPr>
              <w:t>.</w:t>
            </w:r>
          </w:p>
        </w:tc>
        <w:tc>
          <w:tcPr>
            <w:tcW w:w="5336" w:type="dxa"/>
            <w:gridSpan w:val="2"/>
            <w:vMerge/>
            <w:vAlign w:val="bottom"/>
          </w:tcPr>
          <w:p w:rsidR="009B58BF" w:rsidRPr="00D51D52" w:rsidRDefault="009B58BF" w:rsidP="00357F4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D51D52" w:rsidRDefault="009B58BF" w:rsidP="009B58BF">
      <w:pPr>
        <w:jc w:val="right"/>
        <w:rPr>
          <w:rFonts w:ascii="TH SarabunPSK" w:hAnsi="TH SarabunPSK" w:cs="TH SarabunPSK"/>
          <w:sz w:val="28"/>
        </w:rPr>
      </w:pPr>
    </w:p>
    <w:p w:rsidR="009B58BF" w:rsidRPr="009B58BF" w:rsidRDefault="009B58BF" w:rsidP="009B58BF"/>
    <w:sectPr w:rsidR="009B58BF" w:rsidRPr="009B58BF" w:rsidSect="00535CD0">
      <w:footerReference w:type="even" r:id="rId9"/>
      <w:footerReference w:type="default" r:id="rId10"/>
      <w:pgSz w:w="11906" w:h="16838" w:code="9"/>
      <w:pgMar w:top="567" w:right="1134" w:bottom="360" w:left="2160" w:header="567" w:footer="0" w:gutter="0"/>
      <w:pgNumType w:fmt="thaiNumbers"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20" w:rsidRDefault="00171020">
      <w:r>
        <w:separator/>
      </w:r>
    </w:p>
  </w:endnote>
  <w:endnote w:type="continuationSeparator" w:id="1">
    <w:p w:rsidR="00171020" w:rsidRDefault="00171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2A" w:rsidRDefault="000E0901" w:rsidP="00D05B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16E2A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16E2A" w:rsidRDefault="00B16E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D0" w:rsidRPr="00C77449" w:rsidRDefault="000E0901" w:rsidP="00535CD0">
    <w:pPr>
      <w:pStyle w:val="Footer"/>
      <w:tabs>
        <w:tab w:val="center" w:pos="4536"/>
        <w:tab w:val="right" w:pos="9923"/>
      </w:tabs>
      <w:jc w:val="right"/>
      <w:rPr>
        <w:rFonts w:ascii="TH SarabunPSK" w:hAnsi="TH SarabunPSK" w:cs="TH SarabunPSK"/>
        <w:szCs w:val="32"/>
        <w:cs/>
      </w:rPr>
    </w:pPr>
    <w:r>
      <w:rPr>
        <w:rFonts w:ascii="TH SarabunPSK" w:hAnsi="TH SarabunPSK" w:cs="TH SarabunPSK"/>
        <w:noProof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505" type="#_x0000_t32" style="position:absolute;left:0;text-align:left;margin-left:-73.5pt;margin-top:-.65pt;width:528pt;height:.05pt;z-index:251658240" o:connectortype="straight"/>
      </w:pict>
    </w:r>
    <w:r w:rsidR="00535CD0" w:rsidRPr="00C77449">
      <w:rPr>
        <w:rFonts w:ascii="TH SarabunPSK" w:hAnsi="TH SarabunPSK" w:cs="TH SarabunPSK"/>
        <w:szCs w:val="32"/>
        <w:cs/>
      </w:rPr>
      <w:t xml:space="preserve">หน้า </w:t>
    </w:r>
    <w:r w:rsidRPr="00C77449">
      <w:rPr>
        <w:rFonts w:ascii="TH SarabunPSK" w:hAnsi="TH SarabunPSK" w:cs="TH SarabunPSK"/>
        <w:szCs w:val="32"/>
      </w:rPr>
      <w:fldChar w:fldCharType="begin"/>
    </w:r>
    <w:r w:rsidR="00535CD0" w:rsidRPr="00C77449">
      <w:rPr>
        <w:rFonts w:ascii="TH SarabunPSK" w:hAnsi="TH SarabunPSK" w:cs="TH SarabunPSK"/>
        <w:szCs w:val="32"/>
      </w:rPr>
      <w:instrText xml:space="preserve"> PAGE   \* MERGEFORMAT </w:instrText>
    </w:r>
    <w:r w:rsidRPr="00C77449">
      <w:rPr>
        <w:rFonts w:ascii="TH SarabunPSK" w:hAnsi="TH SarabunPSK" w:cs="TH SarabunPSK"/>
        <w:szCs w:val="32"/>
      </w:rPr>
      <w:fldChar w:fldCharType="separate"/>
    </w:r>
    <w:r w:rsidR="00E92009">
      <w:rPr>
        <w:rFonts w:ascii="TH SarabunPSK" w:hAnsi="TH SarabunPSK" w:cs="TH SarabunPSK"/>
        <w:noProof/>
        <w:szCs w:val="32"/>
        <w:cs/>
      </w:rPr>
      <w:t>๒</w:t>
    </w:r>
    <w:r w:rsidRPr="00C77449">
      <w:rPr>
        <w:rFonts w:ascii="TH SarabunPSK" w:hAnsi="TH SarabunPSK" w:cs="TH SarabunPSK"/>
        <w:szCs w:val="32"/>
      </w:rPr>
      <w:fldChar w:fldCharType="end"/>
    </w:r>
    <w:r w:rsidR="00535CD0" w:rsidRPr="00C77449">
      <w:rPr>
        <w:rFonts w:ascii="TH SarabunPSK" w:hAnsi="TH SarabunPSK" w:cs="TH SarabunPSK"/>
        <w:szCs w:val="32"/>
      </w:rPr>
      <w:t xml:space="preserve"> </w:t>
    </w:r>
    <w:r w:rsidR="00535CD0" w:rsidRPr="00C77449">
      <w:rPr>
        <w:rFonts w:ascii="TH SarabunPSK" w:hAnsi="TH SarabunPSK" w:cs="TH SarabunPSK"/>
        <w:szCs w:val="32"/>
        <w:cs/>
      </w:rPr>
      <w:t xml:space="preserve">จาก </w:t>
    </w:r>
    <w:r w:rsidR="00207590" w:rsidRPr="00C77449">
      <w:rPr>
        <w:rFonts w:ascii="TH SarabunPSK" w:hAnsi="TH SarabunPSK" w:cs="TH SarabunPSK" w:hint="cs"/>
        <w:szCs w:val="32"/>
        <w:cs/>
      </w:rPr>
      <w:t>๔</w:t>
    </w:r>
  </w:p>
  <w:p w:rsidR="00535CD0" w:rsidRDefault="00535CD0" w:rsidP="00535C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20" w:rsidRDefault="00171020">
      <w:r>
        <w:separator/>
      </w:r>
    </w:p>
  </w:footnote>
  <w:footnote w:type="continuationSeparator" w:id="1">
    <w:p w:rsidR="00171020" w:rsidRDefault="00171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801"/>
    <w:multiLevelType w:val="hybridMultilevel"/>
    <w:tmpl w:val="1E5AADCA"/>
    <w:lvl w:ilvl="0" w:tplc="D284A086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567"/>
  <w:drawingGridHorizontalSpacing w:val="120"/>
  <w:displayHorizontalDrawingGridEvery w:val="2"/>
  <w:characterSpacingControl w:val="doNotCompress"/>
  <w:hdrShapeDefaults>
    <o:shapedefaults v:ext="edit" spidmax="29698"/>
    <o:shapelayout v:ext="edit">
      <o:idmap v:ext="edit" data="21"/>
      <o:rules v:ext="edit">
        <o:r id="V:Rule2" type="connector" idref="#_x0000_s21505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D7B6A"/>
    <w:rsid w:val="000173D4"/>
    <w:rsid w:val="00041538"/>
    <w:rsid w:val="00044EE2"/>
    <w:rsid w:val="00055473"/>
    <w:rsid w:val="00057E3F"/>
    <w:rsid w:val="00063182"/>
    <w:rsid w:val="00066DE6"/>
    <w:rsid w:val="000719CF"/>
    <w:rsid w:val="000B207E"/>
    <w:rsid w:val="000B5E6C"/>
    <w:rsid w:val="000D64B3"/>
    <w:rsid w:val="000E0901"/>
    <w:rsid w:val="000E0E7B"/>
    <w:rsid w:val="000E3BA7"/>
    <w:rsid w:val="000E5FFC"/>
    <w:rsid w:val="000F4545"/>
    <w:rsid w:val="00102386"/>
    <w:rsid w:val="00122A53"/>
    <w:rsid w:val="001235A1"/>
    <w:rsid w:val="00127350"/>
    <w:rsid w:val="00131647"/>
    <w:rsid w:val="00134E96"/>
    <w:rsid w:val="001643B8"/>
    <w:rsid w:val="0016762D"/>
    <w:rsid w:val="00171020"/>
    <w:rsid w:val="00173F2B"/>
    <w:rsid w:val="0019229C"/>
    <w:rsid w:val="00193513"/>
    <w:rsid w:val="001E325D"/>
    <w:rsid w:val="001F1E0D"/>
    <w:rsid w:val="00207590"/>
    <w:rsid w:val="00210FF3"/>
    <w:rsid w:val="002253D8"/>
    <w:rsid w:val="0023308C"/>
    <w:rsid w:val="00234C64"/>
    <w:rsid w:val="00237232"/>
    <w:rsid w:val="00243D94"/>
    <w:rsid w:val="0024402C"/>
    <w:rsid w:val="002442E6"/>
    <w:rsid w:val="0024521F"/>
    <w:rsid w:val="0025082C"/>
    <w:rsid w:val="00252007"/>
    <w:rsid w:val="002578BE"/>
    <w:rsid w:val="002624F5"/>
    <w:rsid w:val="0026571B"/>
    <w:rsid w:val="00280229"/>
    <w:rsid w:val="00281E21"/>
    <w:rsid w:val="002829F7"/>
    <w:rsid w:val="002875B3"/>
    <w:rsid w:val="0029312F"/>
    <w:rsid w:val="002A22D9"/>
    <w:rsid w:val="002B2576"/>
    <w:rsid w:val="002D02E1"/>
    <w:rsid w:val="002F6C56"/>
    <w:rsid w:val="00322390"/>
    <w:rsid w:val="00323B5B"/>
    <w:rsid w:val="003252AD"/>
    <w:rsid w:val="00331D5D"/>
    <w:rsid w:val="00334EE6"/>
    <w:rsid w:val="00342D2B"/>
    <w:rsid w:val="00366DC5"/>
    <w:rsid w:val="00376162"/>
    <w:rsid w:val="003801A2"/>
    <w:rsid w:val="003B06DF"/>
    <w:rsid w:val="003B2FC1"/>
    <w:rsid w:val="003D0661"/>
    <w:rsid w:val="003D388D"/>
    <w:rsid w:val="003E3779"/>
    <w:rsid w:val="003F7339"/>
    <w:rsid w:val="00401B8D"/>
    <w:rsid w:val="00405724"/>
    <w:rsid w:val="00406B67"/>
    <w:rsid w:val="00415537"/>
    <w:rsid w:val="0041751F"/>
    <w:rsid w:val="0043276E"/>
    <w:rsid w:val="004440B3"/>
    <w:rsid w:val="004565F2"/>
    <w:rsid w:val="004808A7"/>
    <w:rsid w:val="004841F4"/>
    <w:rsid w:val="00485F10"/>
    <w:rsid w:val="004966B2"/>
    <w:rsid w:val="004A2743"/>
    <w:rsid w:val="004C43B5"/>
    <w:rsid w:val="004D3273"/>
    <w:rsid w:val="004F27C2"/>
    <w:rsid w:val="004F282E"/>
    <w:rsid w:val="00501DBE"/>
    <w:rsid w:val="00506EF3"/>
    <w:rsid w:val="00514B6E"/>
    <w:rsid w:val="00521B6E"/>
    <w:rsid w:val="00527D4E"/>
    <w:rsid w:val="00531415"/>
    <w:rsid w:val="00532CE1"/>
    <w:rsid w:val="00534EBA"/>
    <w:rsid w:val="00535CD0"/>
    <w:rsid w:val="00561333"/>
    <w:rsid w:val="005B2C94"/>
    <w:rsid w:val="005C0968"/>
    <w:rsid w:val="005D26C0"/>
    <w:rsid w:val="005D4EBB"/>
    <w:rsid w:val="005E114F"/>
    <w:rsid w:val="005E3ECB"/>
    <w:rsid w:val="005E73A9"/>
    <w:rsid w:val="005F6CFE"/>
    <w:rsid w:val="00651A2C"/>
    <w:rsid w:val="00664299"/>
    <w:rsid w:val="0066440E"/>
    <w:rsid w:val="00667A9B"/>
    <w:rsid w:val="006767AD"/>
    <w:rsid w:val="00687BDB"/>
    <w:rsid w:val="00691BA9"/>
    <w:rsid w:val="00691C2A"/>
    <w:rsid w:val="006A04C9"/>
    <w:rsid w:val="006B34D4"/>
    <w:rsid w:val="006B5868"/>
    <w:rsid w:val="006C091D"/>
    <w:rsid w:val="006C1805"/>
    <w:rsid w:val="006D36AA"/>
    <w:rsid w:val="006D48A1"/>
    <w:rsid w:val="006E2407"/>
    <w:rsid w:val="006E2662"/>
    <w:rsid w:val="006F60D9"/>
    <w:rsid w:val="00715DD3"/>
    <w:rsid w:val="00725901"/>
    <w:rsid w:val="00754E02"/>
    <w:rsid w:val="0076457E"/>
    <w:rsid w:val="00766D40"/>
    <w:rsid w:val="00773478"/>
    <w:rsid w:val="00773B90"/>
    <w:rsid w:val="00775C06"/>
    <w:rsid w:val="0078598C"/>
    <w:rsid w:val="0078608E"/>
    <w:rsid w:val="007911C0"/>
    <w:rsid w:val="00793102"/>
    <w:rsid w:val="007C7AA6"/>
    <w:rsid w:val="007D7B6A"/>
    <w:rsid w:val="007F3C46"/>
    <w:rsid w:val="00807EBA"/>
    <w:rsid w:val="00820FFF"/>
    <w:rsid w:val="00840206"/>
    <w:rsid w:val="00851435"/>
    <w:rsid w:val="00851D28"/>
    <w:rsid w:val="00862886"/>
    <w:rsid w:val="008A3D5A"/>
    <w:rsid w:val="008A68B4"/>
    <w:rsid w:val="008B1008"/>
    <w:rsid w:val="008B29B2"/>
    <w:rsid w:val="008C0656"/>
    <w:rsid w:val="008D586B"/>
    <w:rsid w:val="00913148"/>
    <w:rsid w:val="009148AA"/>
    <w:rsid w:val="009155B5"/>
    <w:rsid w:val="00934C18"/>
    <w:rsid w:val="0095201C"/>
    <w:rsid w:val="009639A3"/>
    <w:rsid w:val="00973FFD"/>
    <w:rsid w:val="009802B7"/>
    <w:rsid w:val="009938D8"/>
    <w:rsid w:val="009B3E8B"/>
    <w:rsid w:val="009B5713"/>
    <w:rsid w:val="009B58BF"/>
    <w:rsid w:val="009C283E"/>
    <w:rsid w:val="009E440D"/>
    <w:rsid w:val="009F2CE7"/>
    <w:rsid w:val="009F4E96"/>
    <w:rsid w:val="009F6146"/>
    <w:rsid w:val="009F7C64"/>
    <w:rsid w:val="00A02B11"/>
    <w:rsid w:val="00A057E8"/>
    <w:rsid w:val="00A147F1"/>
    <w:rsid w:val="00A250D0"/>
    <w:rsid w:val="00A41A14"/>
    <w:rsid w:val="00A5040D"/>
    <w:rsid w:val="00A6264D"/>
    <w:rsid w:val="00A6763F"/>
    <w:rsid w:val="00A80E54"/>
    <w:rsid w:val="00A874DC"/>
    <w:rsid w:val="00AA755A"/>
    <w:rsid w:val="00AB3199"/>
    <w:rsid w:val="00AB4B9D"/>
    <w:rsid w:val="00AB745D"/>
    <w:rsid w:val="00AC55A7"/>
    <w:rsid w:val="00B16E2A"/>
    <w:rsid w:val="00B23740"/>
    <w:rsid w:val="00B35010"/>
    <w:rsid w:val="00B37020"/>
    <w:rsid w:val="00B413AA"/>
    <w:rsid w:val="00B46AA8"/>
    <w:rsid w:val="00B53E76"/>
    <w:rsid w:val="00B53FBD"/>
    <w:rsid w:val="00B56BA9"/>
    <w:rsid w:val="00B6432D"/>
    <w:rsid w:val="00B64D24"/>
    <w:rsid w:val="00B85DB4"/>
    <w:rsid w:val="00B95DBD"/>
    <w:rsid w:val="00B97410"/>
    <w:rsid w:val="00BA0DFB"/>
    <w:rsid w:val="00BB3FD2"/>
    <w:rsid w:val="00BB5273"/>
    <w:rsid w:val="00BC5170"/>
    <w:rsid w:val="00BE43B9"/>
    <w:rsid w:val="00BE6769"/>
    <w:rsid w:val="00C31117"/>
    <w:rsid w:val="00C36A20"/>
    <w:rsid w:val="00C55C04"/>
    <w:rsid w:val="00C57274"/>
    <w:rsid w:val="00C77449"/>
    <w:rsid w:val="00C80575"/>
    <w:rsid w:val="00C92974"/>
    <w:rsid w:val="00CB4D94"/>
    <w:rsid w:val="00CC7543"/>
    <w:rsid w:val="00CD325C"/>
    <w:rsid w:val="00CE2B1E"/>
    <w:rsid w:val="00CE3C17"/>
    <w:rsid w:val="00CE55E5"/>
    <w:rsid w:val="00CF18D2"/>
    <w:rsid w:val="00D00750"/>
    <w:rsid w:val="00D02A5B"/>
    <w:rsid w:val="00D02B72"/>
    <w:rsid w:val="00D05BB6"/>
    <w:rsid w:val="00D077BD"/>
    <w:rsid w:val="00D10682"/>
    <w:rsid w:val="00D2362B"/>
    <w:rsid w:val="00D24F73"/>
    <w:rsid w:val="00D25D83"/>
    <w:rsid w:val="00D31A75"/>
    <w:rsid w:val="00D33801"/>
    <w:rsid w:val="00D34186"/>
    <w:rsid w:val="00D41D5E"/>
    <w:rsid w:val="00D51D52"/>
    <w:rsid w:val="00D80476"/>
    <w:rsid w:val="00D80A94"/>
    <w:rsid w:val="00D84ED2"/>
    <w:rsid w:val="00DD24C8"/>
    <w:rsid w:val="00DE0CCD"/>
    <w:rsid w:val="00E0118D"/>
    <w:rsid w:val="00E12152"/>
    <w:rsid w:val="00E12E07"/>
    <w:rsid w:val="00E21B7F"/>
    <w:rsid w:val="00E2705F"/>
    <w:rsid w:val="00E271C4"/>
    <w:rsid w:val="00E50AC5"/>
    <w:rsid w:val="00E745F7"/>
    <w:rsid w:val="00E746DC"/>
    <w:rsid w:val="00E87A84"/>
    <w:rsid w:val="00E92009"/>
    <w:rsid w:val="00E977DF"/>
    <w:rsid w:val="00EA65FE"/>
    <w:rsid w:val="00ED5A59"/>
    <w:rsid w:val="00EE00D7"/>
    <w:rsid w:val="00EE2B7D"/>
    <w:rsid w:val="00EE42FE"/>
    <w:rsid w:val="00EF1842"/>
    <w:rsid w:val="00F06D47"/>
    <w:rsid w:val="00F116BD"/>
    <w:rsid w:val="00F21093"/>
    <w:rsid w:val="00F23317"/>
    <w:rsid w:val="00F241B3"/>
    <w:rsid w:val="00F32193"/>
    <w:rsid w:val="00F41032"/>
    <w:rsid w:val="00F46A5B"/>
    <w:rsid w:val="00F5434E"/>
    <w:rsid w:val="00F92354"/>
    <w:rsid w:val="00F9242F"/>
    <w:rsid w:val="00FA43C6"/>
    <w:rsid w:val="00FA6607"/>
    <w:rsid w:val="00FD3544"/>
    <w:rsid w:val="00FD692D"/>
    <w:rsid w:val="00FE12C1"/>
    <w:rsid w:val="00FF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39A3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B58B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9B58B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aliases w:val=" อักขระ"/>
    <w:basedOn w:val="Normal"/>
    <w:link w:val="FooterChar"/>
    <w:uiPriority w:val="99"/>
    <w:rsid w:val="00F210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21093"/>
  </w:style>
  <w:style w:type="paragraph" w:styleId="Header">
    <w:name w:val="header"/>
    <w:basedOn w:val="Normal"/>
    <w:link w:val="HeaderChar"/>
    <w:uiPriority w:val="99"/>
    <w:rsid w:val="00F21093"/>
    <w:pPr>
      <w:tabs>
        <w:tab w:val="center" w:pos="4153"/>
        <w:tab w:val="right" w:pos="8306"/>
      </w:tabs>
    </w:pPr>
  </w:style>
  <w:style w:type="character" w:styleId="PlaceholderText">
    <w:name w:val="Placeholder Text"/>
    <w:basedOn w:val="DefaultParagraphFont"/>
    <w:uiPriority w:val="99"/>
    <w:semiHidden/>
    <w:rsid w:val="00FE12C1"/>
    <w:rPr>
      <w:color w:val="808080"/>
    </w:rPr>
  </w:style>
  <w:style w:type="paragraph" w:styleId="BalloonText">
    <w:name w:val="Balloon Text"/>
    <w:basedOn w:val="Normal"/>
    <w:link w:val="BalloonTextChar"/>
    <w:rsid w:val="00FE12C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E12C1"/>
    <w:rPr>
      <w:rFonts w:ascii="Tahoma" w:hAnsi="Tahoma"/>
      <w:sz w:val="16"/>
    </w:rPr>
  </w:style>
  <w:style w:type="character" w:customStyle="1" w:styleId="FooterChar">
    <w:name w:val="Footer Char"/>
    <w:aliases w:val=" อักขระ Char"/>
    <w:basedOn w:val="DefaultParagraphFont"/>
    <w:link w:val="Footer"/>
    <w:uiPriority w:val="99"/>
    <w:rsid w:val="00527D4E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5040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34186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9B58BF"/>
    <w:rPr>
      <w:rFonts w:ascii="Arial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9B58BF"/>
    <w:rPr>
      <w:rFonts w:ascii="Arial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0AAB3-37D0-4521-BB47-25C672B5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เลขที่รายงานผล</vt:lpstr>
      <vt:lpstr>เลขที่รายงานผล</vt:lpstr>
    </vt:vector>
  </TitlesOfParts>
  <Company>Microsoft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เลขที่รายงานผล</dc:title>
  <dc:creator>Borvorn.m</dc:creator>
  <cp:lastModifiedBy>chinaprapha.p</cp:lastModifiedBy>
  <cp:revision>5</cp:revision>
  <cp:lastPrinted>2012-09-11T08:39:00Z</cp:lastPrinted>
  <dcterms:created xsi:type="dcterms:W3CDTF">2012-09-11T08:43:00Z</dcterms:created>
  <dcterms:modified xsi:type="dcterms:W3CDTF">2012-10-29T05:24:00Z</dcterms:modified>
</cp:coreProperties>
</file>