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9B" w:rsidRPr="00212D9B" w:rsidRDefault="00212D9B" w:rsidP="00212D9B">
      <w:pPr>
        <w:rPr>
          <w:rFonts w:eastAsia="Times New Roman" w:cs="Times New Roman"/>
          <w:lang w:eastAsia="en-US"/>
        </w:rPr>
      </w:pPr>
      <w:r w:rsidRPr="00212D9B">
        <w:rPr>
          <w:rFonts w:ascii="Helvetica" w:eastAsia="Times New Roman" w:hAnsi="Helvetica"/>
          <w:b/>
          <w:bCs/>
          <w:color w:val="000000"/>
          <w:sz w:val="20"/>
          <w:szCs w:val="20"/>
          <w:cs/>
          <w:lang w:eastAsia="en-US"/>
        </w:rPr>
        <w:t>ชื่อหน่วยงาน :</w:t>
      </w:r>
      <w:r w:rsidRPr="00212D9B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t> </w:t>
      </w:r>
      <w:r w:rsidRPr="00212D9B">
        <w:rPr>
          <w:rFonts w:ascii="Helvetica" w:eastAsia="Times New Roman" w:hAnsi="Helvetica"/>
          <w:color w:val="000000"/>
          <w:sz w:val="20"/>
          <w:szCs w:val="20"/>
          <w:cs/>
          <w:lang w:eastAsia="en-US"/>
        </w:rPr>
        <w:t>กลุ่มงานสื่อสารองค์กร  </w:t>
      </w:r>
      <w:r w:rsidRPr="00212D9B">
        <w:rPr>
          <w:rFonts w:ascii="Helvetica" w:eastAsia="Times New Roman" w:hAnsi="Helvetica"/>
          <w:b/>
          <w:bCs/>
          <w:color w:val="000000"/>
          <w:sz w:val="20"/>
          <w:szCs w:val="20"/>
          <w:cs/>
          <w:lang w:eastAsia="en-US"/>
        </w:rPr>
        <w:t>หมายเลขโทรศัพท์:</w:t>
      </w:r>
      <w:r w:rsidRPr="00212D9B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t> 318 </w:t>
      </w:r>
      <w:r w:rsidRPr="00212D9B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br/>
      </w:r>
      <w:r w:rsidRPr="00212D9B">
        <w:rPr>
          <w:rFonts w:ascii="Helvetica" w:eastAsia="Times New Roman" w:hAnsi="Helvetica"/>
          <w:b/>
          <w:bCs/>
          <w:color w:val="000000"/>
          <w:sz w:val="20"/>
          <w:szCs w:val="20"/>
          <w:cs/>
          <w:lang w:eastAsia="en-US"/>
        </w:rPr>
        <w:t>วันที่บันทึก :</w:t>
      </w:r>
      <w:r w:rsidRPr="00212D9B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t> 17/04/2013 </w:t>
      </w:r>
      <w:r w:rsidRPr="00212D9B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br/>
      </w:r>
      <w:r w:rsidRPr="00212D9B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br/>
      </w:r>
      <w:r w:rsidRPr="00212D9B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br/>
      </w:r>
      <w:proofErr w:type="spellStart"/>
      <w:r w:rsidRPr="00212D9B">
        <w:rPr>
          <w:rFonts w:ascii="Tahoma" w:eastAsia="Times New Roman" w:hAnsi="Tahoma" w:cs="Tahoma"/>
          <w:b/>
          <w:bCs/>
          <w:color w:val="003DB8"/>
          <w:sz w:val="18"/>
          <w:szCs w:val="18"/>
          <w:cs/>
          <w:lang w:eastAsia="en-US"/>
        </w:rPr>
        <w:t>กทค</w:t>
      </w:r>
      <w:proofErr w:type="spellEnd"/>
      <w:r w:rsidRPr="00212D9B">
        <w:rPr>
          <w:rFonts w:ascii="Tahoma" w:eastAsia="Times New Roman" w:hAnsi="Tahoma" w:cs="Tahoma"/>
          <w:b/>
          <w:bCs/>
          <w:color w:val="003DB8"/>
          <w:sz w:val="18"/>
          <w:szCs w:val="18"/>
          <w:cs/>
          <w:lang w:eastAsia="en-US"/>
        </w:rPr>
        <w:t>.ให้ของขวัญผู้บริโภคช่วงเทศกาลสงกรานต์ พลิกโฉมกลไกรับเรื่องร้องเรียนมือถือให้สะดวกรวดเร็ว-พร้อมรับมือข้อพิพาทบริการ</w:t>
      </w:r>
      <w:r w:rsidRPr="00212D9B">
        <w:rPr>
          <w:rFonts w:ascii="Tahoma" w:eastAsia="Times New Roman" w:hAnsi="Tahoma" w:cs="Tahoma"/>
          <w:b/>
          <w:bCs/>
          <w:color w:val="003DB8"/>
          <w:sz w:val="18"/>
          <w:szCs w:val="18"/>
          <w:lang w:eastAsia="en-US"/>
        </w:rPr>
        <w:t>3</w:t>
      </w:r>
      <w:r w:rsidRPr="00212D9B">
        <w:rPr>
          <w:rFonts w:ascii="Tahoma" w:eastAsia="Times New Roman" w:hAnsi="Tahoma" w:cs="Tahoma"/>
          <w:b/>
          <w:bCs/>
          <w:color w:val="003DB8"/>
          <w:sz w:val="18"/>
          <w:szCs w:val="18"/>
          <w:cs/>
          <w:lang w:eastAsia="en-US"/>
        </w:rPr>
        <w:t>จีส่อพุ่ง</w:t>
      </w:r>
      <w:r w:rsidRPr="00212D9B">
        <w:rPr>
          <w:rFonts w:ascii="Tahoma" w:eastAsia="Times New Roman" w:hAnsi="Tahoma" w:cs="Tahoma"/>
          <w:b/>
          <w:bCs/>
          <w:color w:val="003DB8"/>
          <w:sz w:val="18"/>
          <w:szCs w:val="18"/>
          <w:lang w:eastAsia="en-US"/>
        </w:rPr>
        <w:t> </w:t>
      </w:r>
      <w:r w:rsidRPr="00212D9B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br/>
      </w:r>
    </w:p>
    <w:p w:rsidR="00DB6883" w:rsidRPr="00212D9B" w:rsidRDefault="00212D9B" w:rsidP="00212D9B">
      <w:pPr>
        <w:spacing w:line="240" w:lineRule="atLeast"/>
        <w:rPr>
          <w:rFonts w:ascii="Tahoma" w:eastAsia="Times New Roman" w:hAnsi="Tahoma" w:cs="Tahoma"/>
          <w:color w:val="000000"/>
          <w:sz w:val="18"/>
          <w:szCs w:val="18"/>
          <w:lang w:eastAsia="en-US"/>
        </w:rPr>
      </w:pPr>
      <w:r w:rsidRPr="00212D9B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>        </w:t>
      </w:r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ดร.สุทธิพล</w:t>
      </w:r>
      <w:r w:rsidRPr="00212D9B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 xml:space="preserve">  </w:t>
      </w:r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ทวีชัยการ กรรมการกิจการกระจายเสียง กิจการโทรทัศน์ และกิจการโทรคมนาคมแห่งชาติ (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กสทช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.) ด้านกฎหมาย ในฐานะประธานคณะอนุกรรมการ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บูรณา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การและปรับปรุงกฎหมายและระเบียบด้านโทรคมนาคม เปิดเผยว่า ที่ประชุมคณะอนุกรรมการ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บูรณา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การฯได้พิจารณาร่างระเบียบ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กสทช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. ว่า ด้วยกระบวนการรับและพิจารณาเรื่องร้องเรียนของผู้ใช้บริการโทรคมนาคม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พ.ศ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.... ตามที่กลุ่มงานรับเรื่องร้องเรียนและคุ้มครองผู้บริโภคในกิจการโทรคมนาคม และกลุ่มงานกฎหมายโทรคมนาคม ทำการยกร่างเพื่อแก้ไขปรับปรุง ประกาศ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กทช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. เรื่องกระบวนการรับเรื่องร้องเรียน และพิจารณาเรื่องร้องเรียนของผู้ใช้บริการ โดยคณะอนุกรรมการ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บูรณา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การฯได้เห็นชอบร่างดังกล่าวเป็นที่เรียบร้อยแล้ว และเสนอต่อประธาน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กทค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.เพื่อนำเข้าสู่การพิจารณาของที่ประชุม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กทค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.แล้ว โดยร่างระเบียบฯที่ยกร่างขึ้นมาใหม่นี้เป็นไปตามกรอบของที่ประชุม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กทค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.มีมติเห็นชอบ ให้มีการปรับปรุงใน </w:t>
      </w:r>
      <w:r w:rsidRPr="00212D9B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 xml:space="preserve">8 </w:t>
      </w:r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ประเด็นหลักๆ คือ ปรับปรุงขั้นตอนการยื่นเรื่องร้องเรียน และลดความยุ่งยากในเรื่องเอกสารประกอบการยื่นเรื่องร้องเรียน ทั้งนี้เพื่อให้เกิดความสะดวกแก่ผู้ร้องเรียน ปรับปรุงขั้นตอนการรับและพิจารณาเรื่องร้องเรียนของสำนักงาน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กสทช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. โดยปรับปรุงระบบงานในการกลั่นกรอง การตรวจสอบเอกสารและพยานหลักฐานให้กระชับและเกิดประสิทธิภาพ รวมทั้งกำหนดให้มีผู้รับผิดชอบพิจารณาสั่งการให้ชัดเจน ปรับปรุงขั้นตอนและวิธีการแจ้งผลการรับเรื่องร้องเรียนให้เกิดความสะดวกและรวดเร็ว ปรับปรุงขั้นตอนการแก้ไขปัญหาเรื่องร้องเรียนโดยกำหนดหน้าที่ของผู้รับใบอนุญาตฯให้มีความชัดเจนในการชี้แจงข้อเท็จจริงรวมทั้งส่งพยานหลักฐานที่เกี่ยวข้องเพื่อใช้ประกอบการพิจารณาเรื่องร้องเรียนภายในระยะเวลาที่กำหนด</w:t>
      </w:r>
      <w:r w:rsidRPr="00212D9B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>  </w:t>
      </w:r>
      <w:r w:rsidRPr="00212D9B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br/>
        <w:t>   </w:t>
      </w:r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รวมทั้งปรับปรุงกระบวนการแก้ปัญหาเรื่องร้องเรียนให้เกิดความเชื่อมโยงระหว่างกลไกรับและพิจารณาเรื่องร้องเรียนกับกลไกไกล่เกลี่ยข้อพิพาท ตามระเบียบ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กสทช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.ว่าด้วยการไกล่เกลี่ยข้อพิพาทระหว่างผู้รับใบอนุญาตประกอบกิจการโทรคมนาคมและผู้ร้องเรียน พ.ศ. </w:t>
      </w:r>
      <w:r w:rsidRPr="00212D9B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 xml:space="preserve">2555 </w:t>
      </w:r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ปรับปรุงขั้นตอนการไต่สวนข้อเท็จจริงของสำนักงาน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กสทช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.ให้เกิดความชัดเจน ในการแสวงหาข้อเท็จจริง เพื่อประกอบการพิจารณา ตรวจสอบและแก้ไขปัญหา รวมทั้งเสนอความเห็นต่อที่ประชุม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กทค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. เพื่อพิจารณา อีกทั้งยังมีการ แบ่งประเภทเรื่องร้องเรียนเป็นประเภทๆ โดยให้มีการบริหารจัดการที่เหมาะสมและเกิดประสิทธิภาพ ทำให้เกิดความชัดเจนเกี่ยวกับประเภทของเรื่องร้องเรียนที่สำนักงาน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กสทช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.สามารถดำเนินการแก้ไขปัญหาได้ตามอำนาจหน้าที่ภายใต้มาตรา </w:t>
      </w:r>
      <w:r w:rsidRPr="00212D9B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 xml:space="preserve">57 (4) </w:t>
      </w:r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แห่ง พ.ร.บ.องค์กรจัดสรรคลื่นความถี่ฯ พ.ศ. </w:t>
      </w:r>
      <w:r w:rsidRPr="00212D9B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 xml:space="preserve">2553 </w:t>
      </w:r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และกำหนดประเภทของเรื่องร้องเรียนที่เห็นควรให้เสนอคณะอนุกรรมการคุ้มครองผู้บริโภคด้านกิจการโทรคมนาคมเพื่อกลั่นกรองก่อนเสนอ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กทค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. พิจารณา และมีการปรับปรุงการแจ้งมติที่ประชุม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กทค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. ให้ผู้ร้องเรียนทราบ โดยต้องระบุเหตุผลตามรูปแบบที่กำหนดให้เกิดความชัดเจน</w:t>
      </w:r>
      <w:r w:rsidRPr="00212D9B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br/>
        <w:t>   </w:t>
      </w:r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สำหรับความจำเป็นในการแก้ไขปรับปรุงประกาศ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กทช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. เรื่องกระบวนการรับเรื่องร้องเรียนฯ นั้น สืบเนื่องมาจากประกาศดังกล่าวมีการบังคับใช้มาตั้งแต่ปี </w:t>
      </w:r>
      <w:r w:rsidRPr="00212D9B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 xml:space="preserve">2549 </w:t>
      </w:r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ก่อนที่ พ.ร.บ.องค์กรจัดสรรคลื่นความถี่ฯ พ.ศ. </w:t>
      </w:r>
      <w:r w:rsidRPr="00212D9B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 xml:space="preserve">2553 </w:t>
      </w:r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จะมีผลใช้บังคับ ทำให้เกิดปัญหาความไม่ชัดเจนในขั้นตอนการ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ปฎิบัติ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ของสำนักงาน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กสทช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. โดยไม่ได้วางกรอบแนวทางหรือขั้นตอนการ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ปฎิบัติ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ที่ชัดเจนแก่ผู้ปฎิบัติ รวมทั้งไม่ได้กำหนดระยะเวลาในแต่ละขั้นตอนอย่างเป็นรูปธรรม ทั้งยังไม่ได้กำหนดขอบเขตการ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ปฎิบัติ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หน้าที่ของสำนักงาน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กสทช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. และคณะอนุกรรมการคุ้มครองผู้บริโภคด้านกิจการโทรคมนาคมให้ชัดเจน ทำให้เกิดปัญหาการ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ปฎิบัติ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หน้าที่ซ้ำซ้อนกัน นอกจากนี้ยังเกิดปัญหาในการยื่นเอกสารข้อร้องเรียนว่า ระบุไว้ไม่ชัดเจนและมีรายการที่มากเกินไป ทำให้เกิดความไม่สะดวกแก่ผู้ร้องเรียน ฯลฯ ส่วนประโยชน์ที่ผู้ร้องเรียนหรือผู้บริโภคจะได้รับ จากการนำ ร่างระเบียบ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กสทช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.ว่าด้วยกระบวนการรับและพิจารณาเรื่องร้องเรียนของผู้ใช้บริการโทรคมนาคม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พ.ศ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... ฉบับนี้มาบังคับใช้ ก็คือ ผู้ร้องหรือผู้บริโภคสามารถยื่นเรื่องร้องเรียนได้หลายช่องทางและสะดวกมากยิ่งขึ้น มีช่องทางที่เป็นทางเลือกมากยิ่งขึ้น กระบวนการในการรับเรื่องร้องเรียนจะมีความชัดเจนในการ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ปฎิบัติ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ในแต่ละขั้นตอนมากยิ่งขึ้น ทำให้เกิดการดำเนินงานที่เป็นระบบสามารถตรวจสอบ ติดตาม และเร่งรัดการดำเนินงานได้ในแต่ละขั้นตอน โดยเฉพาะกรอบเวลาในการรับและพิจารณาเรื่องร้องเรียนมีความชัดเจนมากยิ่งขึ้น ลดขั้นตอนในกระบวนการรับและพิจารณาเรื่องร้องเรียน ที่สำคัญสามารถทำให้เกิดความชัดเจนเกี่ยวกับบทบาทอำนาจหน้าที่ของสำนักงาน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กสทช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. และคณะอนุกรรมการคุ้มครองผู้บริโภค ตลอดจน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กสทช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.และ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กทค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.ให้มีแนวทางการ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ปฎิบัติ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และกรอบการพิจารณาการใช้อำนาจตามกฎหมายอย่างถูกต้อง อันจะเป็นประโยชน์แก่ผู้ร้องเรียนหรือผู้บริโภคที่จะได้รับการแก้ไขเยียวยาความเดือดร้อนเสียหายจากการไม่ได้รับความเป็นธรรมต่อการใช้บริการโทรคมนาคม</w:t>
      </w:r>
      <w:r w:rsidRPr="00212D9B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> </w:t>
      </w:r>
      <w:r w:rsidRPr="00212D9B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br/>
        <w:t>   </w:t>
      </w:r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กรรมการ </w:t>
      </w:r>
      <w:proofErr w:type="spellStart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กสทช</w:t>
      </w:r>
      <w:proofErr w:type="spellEnd"/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. ด้านกฎหมาย กล่าวด้วยว่า การยกร่างระเบียบฉบับนี้ขึ้นมาบังคับใช้กับกระบวนการในการรับและพิจารณาเรื่องร้องเรียนในกิจการโทรคมนาคม ถือเป็นกลไกที่สำคัญในการใช้เป็นเครื่องมือเพื่อคุ้มครองผู้บริโภคให้เห็นผลอย่างเป็นรูปธรรม โดยจำเป็นต้องเร่งให้มีการบังคับใช้ระเบียบดังกล่าวโดยเร็วเพื่อจะได้รองรับข้อพิพาทที่จะเกิดขึ้น เมื่อมีการให้บริการ </w:t>
      </w:r>
      <w:r w:rsidRPr="00212D9B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 xml:space="preserve">3G </w:t>
      </w:r>
      <w:r w:rsidRPr="00212D9B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เต็มรูปแบบ ซึ่งเชื่อว่าจะมีปริมาณมาก ดังนั้นหากไม่มีกลไกรองรับที่มีประสิทธิภาพดีพอ ก็จะส่งผลกระทบต่อการคุ้มครองผู้บริโภค การออกระเบียบในครั้งนี้ถือเป็นแนวคิดใหม่ที่จะพลิกโฉมหน้าการแก้ไขปัญหาเรื่องร้องเรียนมือถือให้เกิดประโยชน์สูงสุดแก่ผู้บริโภคอย่างแท้จริง</w:t>
      </w:r>
      <w:bookmarkStart w:id="0" w:name="_GoBack"/>
      <w:bookmarkEnd w:id="0"/>
    </w:p>
    <w:sectPr w:rsidR="00DB6883" w:rsidRPr="00212D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7D"/>
    <w:rsid w:val="00212D9B"/>
    <w:rsid w:val="008F427D"/>
    <w:rsid w:val="00D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ngsana New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2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ngsana New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2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Vlink__</dc:creator>
  <cp:keywords/>
  <dc:description/>
  <cp:lastModifiedBy>Vlink__</cp:lastModifiedBy>
  <cp:revision>3</cp:revision>
  <dcterms:created xsi:type="dcterms:W3CDTF">2015-04-07T10:48:00Z</dcterms:created>
  <dcterms:modified xsi:type="dcterms:W3CDTF">2015-04-07T10:48:00Z</dcterms:modified>
</cp:coreProperties>
</file>